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998" w:rsidRPr="001A66D2" w:rsidRDefault="00B12998" w:rsidP="00B12998">
      <w:pPr>
        <w:jc w:val="center"/>
        <w:rPr>
          <w:rFonts w:ascii="Angsana New" w:hAnsi="Angsana New"/>
          <w:b/>
          <w:bCs/>
          <w:sz w:val="40"/>
          <w:szCs w:val="40"/>
          <w:cs/>
        </w:rPr>
      </w:pPr>
      <w:r w:rsidRPr="001A66D2">
        <w:rPr>
          <w:rFonts w:ascii="Angsana New" w:hAnsi="Angsana New"/>
          <w:b/>
          <w:bCs/>
          <w:sz w:val="40"/>
          <w:szCs w:val="40"/>
          <w:cs/>
        </w:rPr>
        <w:t>บทที่  2</w:t>
      </w:r>
    </w:p>
    <w:p w:rsidR="00B12998" w:rsidRPr="001A66D2" w:rsidRDefault="00B12998" w:rsidP="00B12998">
      <w:pPr>
        <w:spacing w:line="240" w:lineRule="exact"/>
        <w:jc w:val="thaiDistribute"/>
        <w:rPr>
          <w:rFonts w:ascii="Angsana New" w:hAnsi="Angsana New"/>
          <w:b/>
          <w:bCs/>
          <w:sz w:val="40"/>
          <w:szCs w:val="40"/>
        </w:rPr>
      </w:pPr>
    </w:p>
    <w:p w:rsidR="00B12998" w:rsidRPr="00AC54DD" w:rsidRDefault="00B12998" w:rsidP="00B12998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C54DD">
        <w:rPr>
          <w:rFonts w:asciiTheme="majorBidi" w:hAnsiTheme="majorBidi" w:cstheme="majorBidi"/>
          <w:b/>
          <w:bCs/>
          <w:sz w:val="32"/>
          <w:szCs w:val="32"/>
          <w:cs/>
        </w:rPr>
        <w:t>แนวคิด  ทฤษฎี  และงานวิจัยที่เกี่ยวข้อง</w:t>
      </w:r>
      <w:r w:rsidR="009E3A70">
        <w:rPr>
          <w:rFonts w:asciiTheme="majorBidi" w:hAnsiTheme="majorBidi" w:cstheme="majorBidi"/>
          <w:b/>
          <w:bCs/>
          <w:sz w:val="32"/>
          <w:szCs w:val="32"/>
        </w:rPr>
        <w:br/>
      </w:r>
    </w:p>
    <w:p w:rsidR="00D42E73" w:rsidRPr="00742D79" w:rsidRDefault="00731545" w:rsidP="001B7D26">
      <w:pPr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="005C66B8">
        <w:rPr>
          <w:rFonts w:asciiTheme="majorBidi" w:hAnsiTheme="majorBidi" w:cstheme="majorBidi"/>
          <w:sz w:val="32"/>
          <w:szCs w:val="32"/>
          <w:cs/>
        </w:rPr>
        <w:t>การวิจัยครั้งนี้เป็น</w:t>
      </w:r>
      <w:r w:rsidR="005C66B8" w:rsidRPr="005C66B8">
        <w:rPr>
          <w:rFonts w:asciiTheme="majorBidi" w:hAnsiTheme="majorBidi" w:cstheme="majorBidi"/>
          <w:sz w:val="32"/>
          <w:szCs w:val="32"/>
          <w:cs/>
        </w:rPr>
        <w:t>การศึกษ</w:t>
      </w:r>
      <w:r w:rsidR="005C66B8" w:rsidRPr="005C66B8">
        <w:rPr>
          <w:rFonts w:asciiTheme="majorBidi" w:hAnsiTheme="majorBidi" w:cstheme="majorBidi" w:hint="cs"/>
          <w:sz w:val="32"/>
          <w:szCs w:val="32"/>
          <w:cs/>
        </w:rPr>
        <w:t>า</w:t>
      </w:r>
      <w:r w:rsidR="0080260C" w:rsidRPr="00C2014B">
        <w:rPr>
          <w:rFonts w:asciiTheme="majorBidi" w:hAnsiTheme="majorBidi" w:cstheme="majorBidi" w:hint="cs"/>
          <w:sz w:val="32"/>
          <w:szCs w:val="32"/>
          <w:cs/>
        </w:rPr>
        <w:t>แผ่นพับ</w:t>
      </w:r>
      <w:r w:rsidR="005C66B8" w:rsidRPr="00C2014B">
        <w:rPr>
          <w:rFonts w:asciiTheme="majorBidi" w:hAnsiTheme="majorBidi" w:cstheme="majorBidi"/>
          <w:sz w:val="32"/>
          <w:szCs w:val="32"/>
          <w:cs/>
        </w:rPr>
        <w:t>ความรู้</w:t>
      </w:r>
      <w:r w:rsidR="005C66B8" w:rsidRPr="005C66B8">
        <w:rPr>
          <w:rFonts w:asciiTheme="majorBidi" w:hAnsiTheme="majorBidi" w:cstheme="majorBidi"/>
          <w:sz w:val="32"/>
          <w:szCs w:val="32"/>
          <w:cs/>
        </w:rPr>
        <w:t>การดูแลตนเองในการป้องกันการติดเชื้อ</w:t>
      </w:r>
      <w:r w:rsidR="00546687">
        <w:rPr>
          <w:rFonts w:asciiTheme="majorBidi" w:hAnsiTheme="majorBidi" w:cstheme="majorBidi" w:hint="cs"/>
          <w:sz w:val="32"/>
          <w:szCs w:val="32"/>
          <w:cs/>
        </w:rPr>
        <w:br/>
      </w:r>
      <w:r w:rsidR="005C66B8" w:rsidRPr="005C66B8">
        <w:rPr>
          <w:rFonts w:asciiTheme="majorBidi" w:hAnsiTheme="majorBidi" w:cstheme="majorBidi"/>
          <w:sz w:val="32"/>
          <w:szCs w:val="32"/>
          <w:cs/>
        </w:rPr>
        <w:t>แผลฝี</w:t>
      </w:r>
      <w:r w:rsidR="005C66B8" w:rsidRPr="00536FA5">
        <w:rPr>
          <w:rFonts w:asciiTheme="majorBidi" w:hAnsiTheme="majorBidi" w:cstheme="majorBidi"/>
          <w:sz w:val="32"/>
          <w:szCs w:val="32"/>
          <w:cs/>
        </w:rPr>
        <w:t>เย็บในหญิงหลังค</w:t>
      </w:r>
      <w:r w:rsidR="00536FA5" w:rsidRPr="00536FA5">
        <w:rPr>
          <w:rFonts w:asciiTheme="majorBidi" w:hAnsiTheme="majorBidi" w:cstheme="majorBidi" w:hint="cs"/>
          <w:sz w:val="32"/>
          <w:szCs w:val="32"/>
          <w:cs/>
        </w:rPr>
        <w:t>ล</w:t>
      </w:r>
      <w:r w:rsidR="005C66B8" w:rsidRPr="00536FA5">
        <w:rPr>
          <w:rFonts w:asciiTheme="majorBidi" w:hAnsiTheme="majorBidi" w:cstheme="majorBidi"/>
          <w:sz w:val="32"/>
          <w:szCs w:val="32"/>
          <w:cs/>
        </w:rPr>
        <w:t>อด</w:t>
      </w:r>
      <w:r w:rsidR="005C66B8" w:rsidRPr="00EE0524">
        <w:rPr>
          <w:rFonts w:asciiTheme="majorBidi" w:hAnsiTheme="majorBidi" w:cstheme="majorBidi"/>
          <w:b/>
          <w:bCs/>
          <w:sz w:val="40"/>
          <w:szCs w:val="40"/>
          <w:cs/>
        </w:rPr>
        <w:br/>
      </w:r>
      <w:r w:rsidR="00AC54DD" w:rsidRPr="00AC54D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159F1">
        <w:rPr>
          <w:rFonts w:asciiTheme="majorBidi" w:hAnsiTheme="majorBidi" w:cstheme="majorBidi" w:hint="cs"/>
          <w:sz w:val="32"/>
          <w:szCs w:val="32"/>
          <w:cs/>
        </w:rPr>
        <w:t xml:space="preserve">            </w:t>
      </w:r>
      <w:r w:rsidR="00AC54DD" w:rsidRPr="00AC54DD">
        <w:rPr>
          <w:rFonts w:asciiTheme="majorBidi" w:hAnsiTheme="majorBidi" w:cstheme="majorBidi"/>
          <w:sz w:val="32"/>
          <w:szCs w:val="32"/>
          <w:cs/>
        </w:rPr>
        <w:t xml:space="preserve">ผู้วิจัยได้ศึกษาค้นคว้าจากตำรา  วารสารและงานวิจัยที่เกี่ยวข้องดังนี้ </w:t>
      </w:r>
      <w:r w:rsidR="0080260C">
        <w:rPr>
          <w:rFonts w:asciiTheme="majorBidi" w:hAnsiTheme="majorBidi" w:cstheme="majorBidi" w:hint="cs"/>
          <w:sz w:val="32"/>
          <w:szCs w:val="32"/>
          <w:cs/>
        </w:rPr>
        <w:br/>
      </w:r>
      <w:r w:rsidR="00C51C47" w:rsidRPr="005F6E3C">
        <w:rPr>
          <w:rFonts w:asciiTheme="majorBidi" w:hAnsiTheme="majorBidi" w:cstheme="majorBidi"/>
          <w:sz w:val="32"/>
          <w:szCs w:val="32"/>
        </w:rPr>
        <w:t xml:space="preserve">             </w:t>
      </w:r>
      <w:r w:rsidR="0080260C" w:rsidRPr="005F6E3C">
        <w:rPr>
          <w:rFonts w:asciiTheme="majorBidi" w:hAnsiTheme="majorBidi" w:cstheme="majorBidi"/>
          <w:sz w:val="32"/>
          <w:szCs w:val="32"/>
        </w:rPr>
        <w:t>1.</w:t>
      </w:r>
      <w:r w:rsidR="0080260C" w:rsidRPr="005F6E3C">
        <w:rPr>
          <w:rFonts w:asciiTheme="majorBidi" w:hAnsiTheme="majorBidi" w:cstheme="majorBidi" w:hint="cs"/>
          <w:sz w:val="32"/>
          <w:szCs w:val="32"/>
          <w:cs/>
        </w:rPr>
        <w:t>แนวคิดทฤษฏีเกี่ยวกับการให้ความรู้</w:t>
      </w:r>
      <w:r w:rsidR="00C51C47" w:rsidRPr="005F6E3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51C47" w:rsidRPr="005F6E3C">
        <w:rPr>
          <w:rFonts w:hint="cs"/>
          <w:cs/>
        </w:rPr>
        <w:t xml:space="preserve">  </w:t>
      </w:r>
      <w:r w:rsidR="00AC54DD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AC54DD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80260C" w:rsidRPr="005F6E3C">
        <w:rPr>
          <w:rFonts w:asciiTheme="majorBidi" w:hAnsiTheme="majorBidi" w:cstheme="majorBidi"/>
          <w:sz w:val="32"/>
          <w:szCs w:val="32"/>
        </w:rPr>
        <w:t>2.</w:t>
      </w:r>
      <w:r w:rsidR="00AC54DD" w:rsidRPr="005F6E3C">
        <w:rPr>
          <w:rFonts w:asciiTheme="majorBidi" w:hAnsiTheme="majorBidi" w:cstheme="majorBidi"/>
          <w:sz w:val="32"/>
          <w:szCs w:val="32"/>
          <w:cs/>
        </w:rPr>
        <w:t>ทฤษฎีการดูแลตนเองของโอเร็ม</w:t>
      </w:r>
      <w:r w:rsidR="00AC54DD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AC54DD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80260C" w:rsidRPr="005F6E3C">
        <w:rPr>
          <w:rFonts w:asciiTheme="majorBidi" w:hAnsiTheme="majorBidi" w:cstheme="majorBidi"/>
          <w:sz w:val="32"/>
          <w:szCs w:val="32"/>
        </w:rPr>
        <w:t>3</w:t>
      </w:r>
      <w:r w:rsidR="00AC54DD" w:rsidRPr="005F6E3C">
        <w:rPr>
          <w:rFonts w:asciiTheme="majorBidi" w:hAnsiTheme="majorBidi" w:cstheme="majorBidi"/>
          <w:sz w:val="32"/>
          <w:szCs w:val="32"/>
          <w:cs/>
        </w:rPr>
        <w:t xml:space="preserve">. </w:t>
      </w:r>
      <w:r w:rsidR="00F9661B" w:rsidRPr="005F6E3C">
        <w:rPr>
          <w:rFonts w:asciiTheme="majorBidi" w:hAnsiTheme="majorBidi" w:cstheme="majorBidi" w:hint="cs"/>
          <w:sz w:val="32"/>
          <w:szCs w:val="32"/>
          <w:cs/>
        </w:rPr>
        <w:t>แนวคิด</w:t>
      </w:r>
      <w:r w:rsidR="00AC54DD" w:rsidRPr="005F6E3C">
        <w:rPr>
          <w:rFonts w:asciiTheme="majorBidi" w:hAnsiTheme="majorBidi" w:cstheme="majorBidi"/>
          <w:sz w:val="32"/>
          <w:szCs w:val="32"/>
          <w:cs/>
        </w:rPr>
        <w:t>การติดเชื้อแผลฝีเย็บ</w:t>
      </w:r>
      <w:r w:rsidR="00F9661B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9661B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F9661B">
        <w:rPr>
          <w:rFonts w:asciiTheme="majorBidi" w:hAnsiTheme="majorBidi" w:cstheme="majorBidi"/>
          <w:sz w:val="32"/>
          <w:szCs w:val="32"/>
          <w:cs/>
        </w:rPr>
        <w:tab/>
      </w:r>
      <w:r w:rsidR="00F9661B">
        <w:rPr>
          <w:rFonts w:asciiTheme="majorBidi" w:hAnsiTheme="majorBidi" w:cstheme="majorBidi"/>
          <w:sz w:val="32"/>
          <w:szCs w:val="32"/>
          <w:cs/>
        </w:rPr>
        <w:tab/>
      </w:r>
      <w:r w:rsidR="00F9661B">
        <w:rPr>
          <w:rFonts w:asciiTheme="majorBidi" w:hAnsiTheme="majorBidi" w:cstheme="majorBidi"/>
          <w:sz w:val="32"/>
          <w:szCs w:val="32"/>
        </w:rPr>
        <w:t>3</w:t>
      </w:r>
      <w:r w:rsidR="00AC54DD" w:rsidRPr="00AC54DD">
        <w:rPr>
          <w:rFonts w:asciiTheme="majorBidi" w:hAnsiTheme="majorBidi" w:cstheme="majorBidi"/>
          <w:sz w:val="32"/>
          <w:szCs w:val="32"/>
          <w:cs/>
        </w:rPr>
        <w:t>.1</w:t>
      </w:r>
      <w:r w:rsidR="00435BB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54336">
        <w:rPr>
          <w:rFonts w:asciiTheme="majorBidi" w:hAnsiTheme="majorBidi" w:cstheme="majorBidi" w:hint="cs"/>
          <w:sz w:val="32"/>
          <w:szCs w:val="32"/>
          <w:cs/>
        </w:rPr>
        <w:t xml:space="preserve">แผลฝีเย็บ </w:t>
      </w:r>
      <w:r w:rsidR="00F9661B">
        <w:rPr>
          <w:rFonts w:asciiTheme="majorBidi" w:hAnsiTheme="majorBidi" w:cstheme="majorBidi"/>
          <w:sz w:val="32"/>
          <w:szCs w:val="32"/>
          <w:cs/>
        </w:rPr>
        <w:br/>
      </w:r>
      <w:r w:rsidR="00F9661B">
        <w:rPr>
          <w:rFonts w:asciiTheme="majorBidi" w:hAnsiTheme="majorBidi" w:cstheme="majorBidi"/>
          <w:sz w:val="32"/>
          <w:szCs w:val="32"/>
          <w:cs/>
        </w:rPr>
        <w:tab/>
      </w:r>
      <w:r w:rsidR="00F9661B">
        <w:rPr>
          <w:rFonts w:asciiTheme="majorBidi" w:hAnsiTheme="majorBidi" w:cstheme="majorBidi"/>
          <w:sz w:val="32"/>
          <w:szCs w:val="32"/>
          <w:cs/>
        </w:rPr>
        <w:tab/>
      </w:r>
      <w:r w:rsidR="00F9661B">
        <w:rPr>
          <w:rFonts w:asciiTheme="majorBidi" w:hAnsiTheme="majorBidi" w:cstheme="majorBidi"/>
          <w:sz w:val="32"/>
          <w:szCs w:val="32"/>
        </w:rPr>
        <w:t>3</w:t>
      </w:r>
      <w:r w:rsidR="00AC54DD" w:rsidRPr="00AC54DD">
        <w:rPr>
          <w:rFonts w:asciiTheme="majorBidi" w:hAnsiTheme="majorBidi" w:cstheme="majorBidi"/>
          <w:sz w:val="32"/>
          <w:szCs w:val="32"/>
          <w:cs/>
        </w:rPr>
        <w:t xml:space="preserve">.2 </w:t>
      </w:r>
      <w:r w:rsidR="00A54336">
        <w:rPr>
          <w:rFonts w:asciiTheme="majorBidi" w:hAnsiTheme="majorBidi" w:cstheme="majorBidi" w:hint="cs"/>
          <w:sz w:val="32"/>
          <w:szCs w:val="32"/>
          <w:cs/>
        </w:rPr>
        <w:t>การฉีกขาดแผลฝีเย็บ</w:t>
      </w:r>
      <w:r w:rsidR="00AC54DD" w:rsidRPr="00AC54D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C54DD" w:rsidRPr="00AC54DD">
        <w:rPr>
          <w:rFonts w:asciiTheme="majorBidi" w:hAnsiTheme="majorBidi" w:cstheme="majorBidi"/>
          <w:sz w:val="32"/>
          <w:szCs w:val="32"/>
          <w:cs/>
        </w:rPr>
        <w:br/>
      </w:r>
      <w:r w:rsidR="00AC54DD" w:rsidRPr="00742D79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                  </w:t>
      </w:r>
      <w:r w:rsidR="00435BBB" w:rsidRPr="00742D79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     </w:t>
      </w:r>
      <w:r w:rsidR="00F9661B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 </w:t>
      </w:r>
      <w:r w:rsidR="00F9661B">
        <w:rPr>
          <w:rFonts w:asciiTheme="majorBidi" w:hAnsiTheme="majorBidi" w:cstheme="majorBidi"/>
          <w:color w:val="000000" w:themeColor="text1"/>
          <w:sz w:val="32"/>
          <w:szCs w:val="32"/>
        </w:rPr>
        <w:t>3</w:t>
      </w:r>
      <w:r w:rsidR="00AC54DD" w:rsidRPr="00742D79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.3 </w:t>
      </w:r>
      <w:r w:rsidR="00D42E73" w:rsidRPr="00742D79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ชนิดแผลฝีเย็บ</w:t>
      </w:r>
      <w:r w:rsidR="00F9661B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="00F9661B">
        <w:rPr>
          <w:rFonts w:asciiTheme="majorBidi" w:hAnsiTheme="majorBidi" w:cstheme="majorBidi"/>
          <w:color w:val="000000" w:themeColor="text1"/>
          <w:sz w:val="32"/>
          <w:szCs w:val="32"/>
          <w:cs/>
        </w:rPr>
        <w:br/>
      </w:r>
      <w:r w:rsidR="00F9661B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</w:r>
      <w:r w:rsidR="00F9661B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</w:r>
      <w:r w:rsidR="00F9661B">
        <w:rPr>
          <w:rFonts w:asciiTheme="majorBidi" w:hAnsiTheme="majorBidi" w:cstheme="majorBidi"/>
          <w:color w:val="000000" w:themeColor="text1"/>
          <w:sz w:val="32"/>
          <w:szCs w:val="32"/>
        </w:rPr>
        <w:t>3</w:t>
      </w:r>
      <w:r w:rsidR="00AC54DD" w:rsidRPr="00742D79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.4 </w:t>
      </w:r>
      <w:r w:rsidR="00D42E73" w:rsidRPr="00742D79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ภาวะแทรกซ้อนจากการตัดฝีเย็บ </w:t>
      </w:r>
    </w:p>
    <w:p w:rsidR="00B12998" w:rsidRDefault="00F9661B" w:rsidP="001B7D2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ab/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ab/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>3</w:t>
      </w:r>
      <w:r w:rsidR="00D42E73" w:rsidRPr="00742D79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.5 การติดเชื้อแผลฝีเย็บ</w:t>
      </w:r>
      <w:r w:rsidR="0060188B">
        <w:rPr>
          <w:rFonts w:asciiTheme="majorBidi" w:hAnsiTheme="majorBidi" w:cstheme="majorBidi"/>
          <w:color w:val="000000" w:themeColor="text1"/>
          <w:sz w:val="32"/>
          <w:szCs w:val="32"/>
          <w:cs/>
        </w:rPr>
        <w:br/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ab/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ab/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>3</w:t>
      </w:r>
      <w:r w:rsidR="0060188B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.6 </w:t>
      </w:r>
      <w:r w:rsidR="0060188B" w:rsidRPr="0060188B">
        <w:rPr>
          <w:rFonts w:asciiTheme="majorBidi" w:hAnsiTheme="majorBidi"/>
          <w:sz w:val="32"/>
          <w:szCs w:val="32"/>
          <w:cs/>
        </w:rPr>
        <w:t>ปัจจัยที่มีผลต่อการติดเชื้อบริเวณแผล</w:t>
      </w:r>
      <w:r w:rsidR="00AC54DD" w:rsidRPr="00AC54DD">
        <w:rPr>
          <w:rFonts w:asciiTheme="majorBidi" w:hAnsiTheme="majorBidi" w:cstheme="majorBidi"/>
          <w:sz w:val="32"/>
          <w:szCs w:val="32"/>
          <w:cs/>
        </w:rPr>
        <w:br/>
      </w:r>
      <w:r w:rsidR="00AC54DD" w:rsidRPr="00AC54DD">
        <w:rPr>
          <w:rFonts w:asciiTheme="majorBidi" w:hAnsiTheme="majorBidi" w:cstheme="majorBidi"/>
          <w:sz w:val="32"/>
          <w:szCs w:val="32"/>
          <w:cs/>
        </w:rPr>
        <w:tab/>
      </w:r>
      <w:r w:rsidR="0080260C" w:rsidRPr="005F6E3C">
        <w:rPr>
          <w:rFonts w:asciiTheme="majorBidi" w:hAnsiTheme="majorBidi" w:cstheme="majorBidi"/>
          <w:sz w:val="32"/>
          <w:szCs w:val="32"/>
        </w:rPr>
        <w:t>4</w:t>
      </w:r>
      <w:r w:rsidR="00AC54DD" w:rsidRPr="005F6E3C">
        <w:rPr>
          <w:rFonts w:asciiTheme="majorBidi" w:hAnsiTheme="majorBidi" w:cstheme="majorBidi"/>
          <w:sz w:val="32"/>
          <w:szCs w:val="32"/>
          <w:cs/>
        </w:rPr>
        <w:t xml:space="preserve">. </w:t>
      </w:r>
      <w:r w:rsidR="0080260C" w:rsidRPr="005F6E3C">
        <w:rPr>
          <w:rFonts w:asciiTheme="majorBidi" w:hAnsiTheme="majorBidi" w:cstheme="majorBidi" w:hint="cs"/>
          <w:sz w:val="32"/>
          <w:szCs w:val="32"/>
          <w:cs/>
        </w:rPr>
        <w:t>แนวทางการสร้างแผ่นพับความรู้</w:t>
      </w:r>
      <w:r w:rsidR="0080260C" w:rsidRPr="005F6E3C">
        <w:rPr>
          <w:rFonts w:asciiTheme="majorBidi" w:hAnsiTheme="majorBidi" w:cstheme="majorBidi"/>
          <w:sz w:val="32"/>
          <w:szCs w:val="32"/>
          <w:cs/>
        </w:rPr>
        <w:br/>
      </w:r>
      <w:r w:rsidRPr="005F6E3C">
        <w:rPr>
          <w:rFonts w:asciiTheme="majorBidi" w:hAnsiTheme="majorBidi" w:cstheme="majorBidi"/>
          <w:sz w:val="32"/>
          <w:szCs w:val="32"/>
        </w:rPr>
        <w:tab/>
      </w:r>
      <w:r w:rsidR="0080260C" w:rsidRPr="005F6E3C">
        <w:rPr>
          <w:rFonts w:asciiTheme="majorBidi" w:hAnsiTheme="majorBidi" w:cstheme="majorBidi"/>
          <w:sz w:val="32"/>
          <w:szCs w:val="32"/>
        </w:rPr>
        <w:t>5.</w:t>
      </w:r>
      <w:r w:rsidR="00AC54DD" w:rsidRPr="005F6E3C">
        <w:rPr>
          <w:rFonts w:asciiTheme="majorBidi" w:hAnsiTheme="majorBidi" w:cstheme="majorBidi"/>
          <w:sz w:val="32"/>
          <w:szCs w:val="32"/>
          <w:cs/>
        </w:rPr>
        <w:t xml:space="preserve">งานวิจัยที่เกี่ยวข้อง  </w:t>
      </w:r>
      <w:r w:rsidR="001B7D26" w:rsidRPr="005F6E3C">
        <w:rPr>
          <w:rFonts w:ascii="Angsana New" w:hAnsi="Angsana New"/>
          <w:sz w:val="32"/>
          <w:szCs w:val="32"/>
        </w:rPr>
        <w:br/>
      </w:r>
      <w:r w:rsidR="001B7D26" w:rsidRPr="00DC0F79">
        <w:rPr>
          <w:rFonts w:ascii="Angsana New" w:hAnsi="Angsana New"/>
          <w:b/>
          <w:bCs/>
          <w:sz w:val="32"/>
          <w:szCs w:val="32"/>
        </w:rPr>
        <w:tab/>
      </w:r>
    </w:p>
    <w:p w:rsidR="00F9661B" w:rsidRDefault="00F9661B" w:rsidP="001B7D26">
      <w:pPr>
        <w:rPr>
          <w:rFonts w:asciiTheme="majorBidi" w:hAnsiTheme="majorBidi" w:cstheme="majorBidi"/>
          <w:sz w:val="32"/>
          <w:szCs w:val="32"/>
        </w:rPr>
      </w:pPr>
    </w:p>
    <w:p w:rsidR="00F9661B" w:rsidRDefault="00F9661B" w:rsidP="001B7D26">
      <w:pPr>
        <w:rPr>
          <w:rFonts w:asciiTheme="majorBidi" w:hAnsiTheme="majorBidi" w:cstheme="majorBidi"/>
          <w:sz w:val="32"/>
          <w:szCs w:val="32"/>
        </w:rPr>
      </w:pPr>
    </w:p>
    <w:p w:rsidR="00F9661B" w:rsidRDefault="00F9661B" w:rsidP="001B7D26">
      <w:pPr>
        <w:rPr>
          <w:rFonts w:asciiTheme="majorBidi" w:hAnsiTheme="majorBidi" w:cstheme="majorBidi"/>
          <w:sz w:val="32"/>
          <w:szCs w:val="32"/>
        </w:rPr>
      </w:pPr>
    </w:p>
    <w:p w:rsidR="00F9661B" w:rsidRDefault="00F9661B" w:rsidP="001B7D26">
      <w:pPr>
        <w:rPr>
          <w:rFonts w:asciiTheme="majorBidi" w:hAnsiTheme="majorBidi" w:cstheme="majorBidi"/>
          <w:sz w:val="32"/>
          <w:szCs w:val="32"/>
        </w:rPr>
      </w:pPr>
    </w:p>
    <w:p w:rsidR="00F9661B" w:rsidRDefault="00F9661B" w:rsidP="001B7D26">
      <w:pPr>
        <w:rPr>
          <w:rFonts w:asciiTheme="majorBidi" w:hAnsiTheme="majorBidi" w:cstheme="majorBidi"/>
          <w:sz w:val="32"/>
          <w:szCs w:val="32"/>
        </w:rPr>
      </w:pPr>
    </w:p>
    <w:p w:rsidR="00F9661B" w:rsidRDefault="00F9661B" w:rsidP="001B7D26">
      <w:pPr>
        <w:rPr>
          <w:rFonts w:asciiTheme="majorBidi" w:hAnsiTheme="majorBidi" w:cstheme="majorBidi"/>
          <w:sz w:val="32"/>
          <w:szCs w:val="32"/>
        </w:rPr>
      </w:pPr>
    </w:p>
    <w:p w:rsidR="00F9661B" w:rsidRDefault="00F9661B" w:rsidP="001B7D26">
      <w:pPr>
        <w:rPr>
          <w:rFonts w:asciiTheme="majorBidi" w:hAnsiTheme="majorBidi" w:cstheme="majorBidi"/>
          <w:sz w:val="32"/>
          <w:szCs w:val="32"/>
        </w:rPr>
      </w:pPr>
    </w:p>
    <w:p w:rsidR="00F9661B" w:rsidRDefault="00F9661B" w:rsidP="001B7D26">
      <w:pPr>
        <w:rPr>
          <w:rFonts w:asciiTheme="majorBidi" w:hAnsiTheme="majorBidi" w:cstheme="majorBidi"/>
          <w:sz w:val="32"/>
          <w:szCs w:val="32"/>
        </w:rPr>
      </w:pPr>
    </w:p>
    <w:p w:rsidR="00F9661B" w:rsidRDefault="00F9661B" w:rsidP="001B7D26">
      <w:pPr>
        <w:rPr>
          <w:rFonts w:asciiTheme="majorBidi" w:hAnsiTheme="majorBidi" w:cstheme="majorBidi"/>
          <w:sz w:val="32"/>
          <w:szCs w:val="32"/>
        </w:rPr>
      </w:pPr>
    </w:p>
    <w:p w:rsidR="00F9661B" w:rsidRDefault="00F9661B" w:rsidP="001B7D26">
      <w:pPr>
        <w:rPr>
          <w:rFonts w:asciiTheme="majorBidi" w:hAnsiTheme="majorBidi" w:cstheme="majorBidi"/>
          <w:sz w:val="32"/>
          <w:szCs w:val="32"/>
        </w:rPr>
      </w:pPr>
    </w:p>
    <w:p w:rsidR="00F9661B" w:rsidRPr="001B7D26" w:rsidRDefault="00F9661B" w:rsidP="001B7D26">
      <w:pPr>
        <w:rPr>
          <w:rFonts w:asciiTheme="majorBidi" w:hAnsiTheme="majorBidi" w:cstheme="majorBidi"/>
          <w:sz w:val="32"/>
          <w:szCs w:val="32"/>
          <w:cs/>
        </w:rPr>
      </w:pPr>
    </w:p>
    <w:p w:rsidR="000059FF" w:rsidRDefault="000059FF"/>
    <w:p w:rsidR="005F6E3C" w:rsidRDefault="00F9661B" w:rsidP="005F6E3C">
      <w:pPr>
        <w:spacing w:after="200"/>
        <w:rPr>
          <w:rFonts w:hint="cs"/>
        </w:rPr>
      </w:pPr>
      <w:r w:rsidRPr="00C51C47">
        <w:rPr>
          <w:rFonts w:asciiTheme="majorBidi" w:hAnsiTheme="majorBidi" w:cstheme="majorBidi"/>
          <w:b/>
          <w:bCs/>
          <w:sz w:val="32"/>
          <w:szCs w:val="32"/>
        </w:rPr>
        <w:lastRenderedPageBreak/>
        <w:t>1.</w:t>
      </w:r>
      <w:r w:rsidRPr="00C51C4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แนวคิดทฤษฏีเกี่ยวกับการให้ความรู้ </w:t>
      </w:r>
      <w:r>
        <w:rPr>
          <w:rFonts w:hint="cs"/>
          <w:cs/>
        </w:rPr>
        <w:t xml:space="preserve">  </w:t>
      </w:r>
    </w:p>
    <w:p w:rsidR="00D7698E" w:rsidRPr="005F6E3C" w:rsidRDefault="00F9661B" w:rsidP="005F6E3C">
      <w:pPr>
        <w:spacing w:after="200"/>
        <w:ind w:firstLine="720"/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="Angsana New" w:hAnsi="Angsana New"/>
          <w:sz w:val="32"/>
          <w:szCs w:val="32"/>
          <w:cs/>
        </w:rPr>
        <w:t>สุวรีย์  ศิวะแพทย์ (</w:t>
      </w:r>
      <w:r w:rsidRPr="005F6E3C">
        <w:rPr>
          <w:rFonts w:ascii="Angsana New" w:hAnsi="Angsana New"/>
          <w:sz w:val="32"/>
          <w:szCs w:val="32"/>
        </w:rPr>
        <w:t xml:space="preserve">2549) </w:t>
      </w:r>
      <w:r w:rsidRPr="005F6E3C">
        <w:rPr>
          <w:rFonts w:ascii="Angsana New" w:hAnsi="Angsana New"/>
          <w:sz w:val="32"/>
          <w:szCs w:val="32"/>
          <w:cs/>
        </w:rPr>
        <w:t>ความรู้ หมายถึง การได้ข้อมูลเกี่ยวกับข้อเท็จจริง รูปแบบ วิธีการ</w:t>
      </w:r>
      <w:r w:rsidRPr="005F6E3C">
        <w:rPr>
          <w:rFonts w:ascii="Angsana New" w:hAnsi="Angsana New"/>
          <w:sz w:val="32"/>
          <w:szCs w:val="32"/>
        </w:rPr>
        <w:t xml:space="preserve"> </w:t>
      </w:r>
      <w:r w:rsidRPr="005F6E3C">
        <w:rPr>
          <w:rFonts w:ascii="Angsana New" w:hAnsi="Angsana New"/>
          <w:sz w:val="32"/>
          <w:szCs w:val="32"/>
          <w:cs/>
        </w:rPr>
        <w:t>กฎเกณฑ์แนวปฏิบัติสิ่งของ เหตุการณ์ หรือบุคคล ซึ่งได้จากการสังเกตุ ประสบการณ์ หรือจากสื่อ</w:t>
      </w:r>
      <w:r w:rsidRPr="005F6E3C">
        <w:rPr>
          <w:rFonts w:ascii="Angsana New" w:hAnsi="Angsana New"/>
          <w:sz w:val="32"/>
          <w:szCs w:val="32"/>
        </w:rPr>
        <w:t xml:space="preserve"> </w:t>
      </w:r>
      <w:r w:rsidRPr="005F6E3C">
        <w:rPr>
          <w:rFonts w:ascii="Angsana New" w:hAnsi="Angsana New"/>
          <w:sz w:val="32"/>
          <w:szCs w:val="32"/>
          <w:cs/>
        </w:rPr>
        <w:t>ต่าง ๆ ประกอบกับความรู้จึงเป็นความสามารถในการใช้ข้อเท็จจริง หรือความคิด ความหยั่งรู้หยั่ง</w:t>
      </w:r>
      <w:r w:rsidRPr="005F6E3C">
        <w:rPr>
          <w:rFonts w:ascii="Angsana New" w:hAnsi="Angsana New"/>
          <w:sz w:val="32"/>
          <w:szCs w:val="32"/>
        </w:rPr>
        <w:t xml:space="preserve"> </w:t>
      </w:r>
      <w:r w:rsidRPr="005F6E3C">
        <w:rPr>
          <w:rFonts w:ascii="Angsana New" w:hAnsi="Angsana New"/>
          <w:sz w:val="32"/>
          <w:szCs w:val="32"/>
          <w:cs/>
        </w:rPr>
        <w:t>เห็น หรือสามารถเชื่อมโยงความคิดเข้ากับเหตุการณ</w:t>
      </w:r>
      <w:r w:rsidRPr="005F6E3C">
        <w:rPr>
          <w:rFonts w:ascii="Angsana New" w:hAnsi="Angsana New"/>
          <w:sz w:val="32"/>
          <w:szCs w:val="32"/>
          <w:cs/>
        </w:rPr>
        <w:br/>
      </w:r>
      <w:r w:rsidRPr="005F6E3C">
        <w:rPr>
          <w:rFonts w:ascii="Angsana New" w:hAnsi="Angsana New"/>
          <w:sz w:val="32"/>
          <w:szCs w:val="32"/>
          <w:cs/>
        </w:rPr>
        <w:tab/>
        <w:t>สุรพงษ์  โสธนะเสถียร (</w:t>
      </w:r>
      <w:r w:rsidRPr="005F6E3C">
        <w:rPr>
          <w:rFonts w:ascii="Angsana New" w:hAnsi="Angsana New"/>
          <w:sz w:val="32"/>
          <w:szCs w:val="32"/>
        </w:rPr>
        <w:t xml:space="preserve">2533) </w:t>
      </w:r>
      <w:r w:rsidRPr="005F6E3C">
        <w:rPr>
          <w:rFonts w:ascii="Angsana New" w:hAnsi="Angsana New"/>
          <w:sz w:val="32"/>
          <w:szCs w:val="32"/>
          <w:cs/>
        </w:rPr>
        <w:t>กล่าวว่า บุคคลส่วนมากจะรับรู้เบื้องต้นผ่านประสบการณ์แล้ว</w:t>
      </w:r>
      <w:r w:rsidRPr="005F6E3C">
        <w:rPr>
          <w:rFonts w:ascii="Angsana New" w:hAnsi="Angsana New"/>
          <w:sz w:val="32"/>
          <w:szCs w:val="32"/>
        </w:rPr>
        <w:t xml:space="preserve"> </w:t>
      </w:r>
      <w:r w:rsidRPr="005F6E3C">
        <w:rPr>
          <w:rFonts w:ascii="Angsana New" w:hAnsi="Angsana New"/>
          <w:sz w:val="32"/>
          <w:szCs w:val="32"/>
          <w:cs/>
        </w:rPr>
        <w:t>จัดระบบเป็นโครงสร้างของความรู้ผสมผสานระหว่างความจำกับสภาพจิตวิทยา ความรู้จึงเป็น</w:t>
      </w:r>
      <w:r w:rsidRPr="005F6E3C">
        <w:rPr>
          <w:rFonts w:ascii="Angsana New" w:hAnsi="Angsana New"/>
          <w:sz w:val="32"/>
          <w:szCs w:val="32"/>
        </w:rPr>
        <w:t xml:space="preserve"> </w:t>
      </w:r>
      <w:r w:rsidRPr="005F6E3C">
        <w:rPr>
          <w:rFonts w:ascii="Angsana New" w:hAnsi="Angsana New"/>
          <w:sz w:val="32"/>
          <w:szCs w:val="32"/>
          <w:cs/>
        </w:rPr>
        <w:t>ความจำที่เลือกสรรให้สอดคล้องกับสภาพจิตใจของตน ซึ่งความรู้ทําให้ผู้เรียนได้รู้ถึงความสามารถใน</w:t>
      </w:r>
      <w:r w:rsidRPr="005F6E3C">
        <w:rPr>
          <w:rFonts w:ascii="Angsana New" w:hAnsi="Angsana New"/>
          <w:sz w:val="32"/>
          <w:szCs w:val="32"/>
        </w:rPr>
        <w:t xml:space="preserve"> </w:t>
      </w:r>
      <w:r w:rsidRPr="005F6E3C">
        <w:rPr>
          <w:rFonts w:ascii="Angsana New" w:hAnsi="Angsana New"/>
          <w:sz w:val="32"/>
          <w:szCs w:val="32"/>
          <w:cs/>
        </w:rPr>
        <w:t>การจํา และรำลึกถึงเหตุการณ์ และประสบการณ์ที่เคยพบมาแล้ว ซึ่งบลูมได้แยกการประเมินระดับ</w:t>
      </w:r>
      <w:r w:rsidRPr="005F6E3C">
        <w:rPr>
          <w:rFonts w:ascii="Angsana New" w:hAnsi="Angsana New"/>
          <w:sz w:val="32"/>
          <w:szCs w:val="32"/>
        </w:rPr>
        <w:t xml:space="preserve"> </w:t>
      </w:r>
      <w:r w:rsidRPr="005F6E3C">
        <w:rPr>
          <w:rFonts w:ascii="Angsana New" w:hAnsi="Angsana New"/>
          <w:sz w:val="32"/>
          <w:szCs w:val="32"/>
          <w:cs/>
        </w:rPr>
        <w:t xml:space="preserve">ความรู้ไว้ </w:t>
      </w:r>
      <w:r w:rsidRPr="005F6E3C">
        <w:rPr>
          <w:rFonts w:ascii="Angsana New" w:hAnsi="Angsana New"/>
          <w:sz w:val="32"/>
          <w:szCs w:val="32"/>
        </w:rPr>
        <w:t xml:space="preserve">6 </w:t>
      </w:r>
      <w:r w:rsidRPr="005F6E3C">
        <w:rPr>
          <w:rFonts w:ascii="Angsana New" w:hAnsi="Angsana New"/>
          <w:sz w:val="32"/>
          <w:szCs w:val="32"/>
          <w:cs/>
        </w:rPr>
        <w:t>ระดับดังนี้</w:t>
      </w:r>
      <w:r w:rsidRPr="005F6E3C">
        <w:rPr>
          <w:rFonts w:ascii="Angsana New" w:hAnsi="Angsana New"/>
          <w:sz w:val="32"/>
          <w:szCs w:val="32"/>
          <w:cs/>
        </w:rPr>
        <w:br/>
      </w:r>
      <w:r w:rsidRPr="005F6E3C">
        <w:rPr>
          <w:rFonts w:ascii="Angsana New" w:hAnsi="Angsana New"/>
          <w:sz w:val="32"/>
          <w:szCs w:val="32"/>
        </w:rPr>
        <w:tab/>
        <w:t>1.</w:t>
      </w:r>
      <w:r w:rsidRPr="005F6E3C">
        <w:rPr>
          <w:rFonts w:ascii="Angsana New" w:hAnsi="Angsana New"/>
          <w:sz w:val="32"/>
          <w:szCs w:val="32"/>
          <w:cs/>
        </w:rPr>
        <w:t>ระดับที่ระลึกได้(</w:t>
      </w:r>
      <w:r w:rsidRPr="005F6E3C">
        <w:rPr>
          <w:rFonts w:ascii="Angsana New" w:hAnsi="Angsana New"/>
          <w:sz w:val="32"/>
          <w:szCs w:val="32"/>
        </w:rPr>
        <w:t xml:space="preserve">Recall) </w:t>
      </w:r>
      <w:r w:rsidRPr="005F6E3C">
        <w:rPr>
          <w:rFonts w:ascii="Angsana New" w:hAnsi="Angsana New"/>
          <w:sz w:val="32"/>
          <w:szCs w:val="32"/>
          <w:cs/>
        </w:rPr>
        <w:t>เป็นระดับที่มีความสามารถในการดึงข้อมูลออกมาจากความจําได้</w:t>
      </w:r>
      <w:r w:rsidRPr="005F6E3C">
        <w:rPr>
          <w:rFonts w:ascii="Angsana New" w:hAnsi="Angsana New"/>
          <w:sz w:val="32"/>
          <w:szCs w:val="32"/>
        </w:rPr>
        <w:t xml:space="preserve"> </w:t>
      </w:r>
      <w:r w:rsidRPr="005F6E3C">
        <w:rPr>
          <w:rFonts w:ascii="Angsana New" w:hAnsi="Angsana New"/>
          <w:sz w:val="32"/>
          <w:szCs w:val="32"/>
        </w:rPr>
        <w:br/>
      </w:r>
      <w:r w:rsidRPr="005F6E3C">
        <w:rPr>
          <w:rFonts w:ascii="Angsana New" w:hAnsi="Angsana New"/>
          <w:sz w:val="32"/>
          <w:szCs w:val="32"/>
        </w:rPr>
        <w:tab/>
        <w:t xml:space="preserve">2. </w:t>
      </w:r>
      <w:r w:rsidRPr="005F6E3C">
        <w:rPr>
          <w:rFonts w:ascii="Angsana New" w:hAnsi="Angsana New"/>
          <w:sz w:val="32"/>
          <w:szCs w:val="32"/>
          <w:cs/>
        </w:rPr>
        <w:t>ระดับที่รวบรวมสาระสําคัญได้ (</w:t>
      </w:r>
      <w:r w:rsidRPr="005F6E3C">
        <w:rPr>
          <w:rFonts w:ascii="Angsana New" w:hAnsi="Angsana New"/>
          <w:sz w:val="32"/>
          <w:szCs w:val="32"/>
        </w:rPr>
        <w:t xml:space="preserve">Comprehensive) </w:t>
      </w:r>
      <w:r w:rsidRPr="005F6E3C">
        <w:rPr>
          <w:rFonts w:ascii="Angsana New" w:hAnsi="Angsana New"/>
          <w:sz w:val="32"/>
          <w:szCs w:val="32"/>
          <w:cs/>
        </w:rPr>
        <w:t>เป็นระดับที่สามารถทําบางสิ่ง</w:t>
      </w:r>
      <w:r w:rsidRPr="005F6E3C">
        <w:rPr>
          <w:rFonts w:ascii="Angsana New" w:hAnsi="Angsana New"/>
          <w:sz w:val="32"/>
          <w:szCs w:val="32"/>
        </w:rPr>
        <w:t xml:space="preserve"> </w:t>
      </w:r>
      <w:r w:rsidRPr="005F6E3C">
        <w:rPr>
          <w:rFonts w:ascii="Angsana New" w:hAnsi="Angsana New"/>
          <w:sz w:val="32"/>
          <w:szCs w:val="32"/>
          <w:cs/>
        </w:rPr>
        <w:t>บางอย่างได้มากกว่าการจําเนื้อหาที่ได้รับ สามารถเขียนข้อความด้วยถ้อยคําของตนเอง สามารถแสดงให้เห็นได้ด้วยภาพ ให้ความหมายแปลความ และเปรียบเทียบความคิดอื่น ๆ หรือคาดคะเนผลที่เกิดขึ้นต่อไปได้</w:t>
      </w:r>
      <w:r w:rsidRPr="005F6E3C">
        <w:rPr>
          <w:rFonts w:ascii="Angsana New" w:hAnsi="Angsana New"/>
          <w:sz w:val="32"/>
          <w:szCs w:val="32"/>
        </w:rPr>
        <w:t xml:space="preserve"> </w:t>
      </w:r>
      <w:r w:rsidRPr="005F6E3C">
        <w:rPr>
          <w:rFonts w:ascii="Angsana New" w:hAnsi="Angsana New"/>
          <w:sz w:val="32"/>
          <w:szCs w:val="32"/>
        </w:rPr>
        <w:br/>
      </w:r>
      <w:r w:rsidRPr="005F6E3C">
        <w:rPr>
          <w:rFonts w:ascii="Angsana New" w:hAnsi="Angsana New"/>
          <w:sz w:val="32"/>
          <w:szCs w:val="32"/>
        </w:rPr>
        <w:tab/>
        <w:t>3.</w:t>
      </w:r>
      <w:r w:rsidRPr="005F6E3C">
        <w:rPr>
          <w:rFonts w:ascii="Angsana New" w:hAnsi="Angsana New"/>
          <w:sz w:val="32"/>
          <w:szCs w:val="32"/>
          <w:cs/>
        </w:rPr>
        <w:t xml:space="preserve">ระดับของการนําไปใช้ ( </w:t>
      </w:r>
      <w:r w:rsidRPr="005F6E3C">
        <w:rPr>
          <w:rFonts w:ascii="Angsana New" w:hAnsi="Angsana New"/>
          <w:sz w:val="32"/>
          <w:szCs w:val="32"/>
        </w:rPr>
        <w:t xml:space="preserve">Application) </w:t>
      </w:r>
      <w:r w:rsidRPr="005F6E3C">
        <w:rPr>
          <w:rFonts w:ascii="Angsana New" w:hAnsi="Angsana New"/>
          <w:sz w:val="32"/>
          <w:szCs w:val="32"/>
          <w:cs/>
        </w:rPr>
        <w:t>สามารถนําเอา</w:t>
      </w:r>
      <w:r w:rsidRPr="005F6E3C">
        <w:rPr>
          <w:sz w:val="32"/>
          <w:szCs w:val="32"/>
          <w:cs/>
        </w:rPr>
        <w:t>ข้อเท็จจริง และความคิดเห็นที่เป็น</w:t>
      </w:r>
      <w:r w:rsidRPr="005F6E3C">
        <w:rPr>
          <w:sz w:val="32"/>
          <w:szCs w:val="32"/>
        </w:rPr>
        <w:t xml:space="preserve"> </w:t>
      </w:r>
      <w:r w:rsidRPr="005F6E3C">
        <w:rPr>
          <w:sz w:val="32"/>
          <w:szCs w:val="32"/>
          <w:cs/>
        </w:rPr>
        <w:t>นามธรรม ไปปฏิบัติอย่างเป็นร</w:t>
      </w:r>
      <w:r w:rsidRPr="005F6E3C">
        <w:rPr>
          <w:rFonts w:hint="cs"/>
          <w:sz w:val="32"/>
          <w:szCs w:val="32"/>
          <w:cs/>
        </w:rPr>
        <w:t>ู</w:t>
      </w:r>
      <w:r w:rsidRPr="005F6E3C">
        <w:rPr>
          <w:sz w:val="32"/>
          <w:szCs w:val="32"/>
          <w:cs/>
        </w:rPr>
        <w:t>ปธรรม</w:t>
      </w:r>
      <w:r w:rsidRPr="005F6E3C">
        <w:rPr>
          <w:sz w:val="32"/>
          <w:szCs w:val="32"/>
        </w:rPr>
        <w:t xml:space="preserve"> </w:t>
      </w:r>
      <w:r w:rsidRPr="005F6E3C">
        <w:rPr>
          <w:sz w:val="32"/>
          <w:szCs w:val="32"/>
        </w:rPr>
        <w:br/>
      </w:r>
      <w:r w:rsidRPr="005F6E3C">
        <w:rPr>
          <w:sz w:val="32"/>
          <w:szCs w:val="32"/>
        </w:rPr>
        <w:tab/>
      </w:r>
      <w:r w:rsidRPr="005F6E3C">
        <w:rPr>
          <w:rFonts w:asciiTheme="majorBidi" w:hAnsiTheme="majorBidi" w:cstheme="majorBidi"/>
          <w:sz w:val="32"/>
          <w:szCs w:val="32"/>
        </w:rPr>
        <w:t>4.</w:t>
      </w:r>
      <w:r w:rsidRPr="005F6E3C">
        <w:rPr>
          <w:rFonts w:asciiTheme="majorBidi" w:hAnsiTheme="majorBidi" w:cstheme="majorBidi"/>
          <w:sz w:val="32"/>
          <w:szCs w:val="32"/>
          <w:cs/>
        </w:rPr>
        <w:t>ระดับของการวิเคราะห์ (</w:t>
      </w:r>
      <w:r w:rsidRPr="005F6E3C">
        <w:rPr>
          <w:rFonts w:asciiTheme="majorBidi" w:hAnsiTheme="majorBidi" w:cstheme="majorBidi"/>
          <w:sz w:val="32"/>
          <w:szCs w:val="32"/>
        </w:rPr>
        <w:t xml:space="preserve">Analysis) </w:t>
      </w:r>
      <w:r w:rsidRPr="005F6E3C">
        <w:rPr>
          <w:rFonts w:asciiTheme="majorBidi" w:hAnsiTheme="majorBidi" w:cstheme="majorBidi"/>
          <w:sz w:val="32"/>
          <w:szCs w:val="32"/>
          <w:cs/>
        </w:rPr>
        <w:t>เป็นระดับที่สามารถให้ความคิดในรูปของการนํา</w:t>
      </w:r>
      <w:r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Pr="005F6E3C">
        <w:rPr>
          <w:rFonts w:asciiTheme="majorBidi" w:hAnsiTheme="majorBidi" w:cstheme="majorBidi"/>
          <w:sz w:val="32"/>
          <w:szCs w:val="32"/>
          <w:cs/>
        </w:rPr>
        <w:t>ความคิดมาแยกส่วน เป็นประเภท หรือการนําข้อมูลมาประกอบกันเพื่อปฏิบัติของตนเอง</w:t>
      </w:r>
      <w:r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Pr="005F6E3C">
        <w:rPr>
          <w:rFonts w:asciiTheme="majorBidi" w:hAnsiTheme="majorBidi" w:cstheme="majorBidi"/>
          <w:sz w:val="32"/>
          <w:szCs w:val="32"/>
        </w:rPr>
        <w:br/>
      </w:r>
      <w:r w:rsidRPr="005F6E3C">
        <w:rPr>
          <w:rFonts w:asciiTheme="majorBidi" w:hAnsiTheme="majorBidi" w:cstheme="majorBidi"/>
          <w:sz w:val="32"/>
          <w:szCs w:val="32"/>
        </w:rPr>
        <w:tab/>
        <w:t>5.</w:t>
      </w:r>
      <w:r w:rsidRPr="005F6E3C">
        <w:rPr>
          <w:rFonts w:asciiTheme="majorBidi" w:hAnsiTheme="majorBidi" w:cstheme="majorBidi"/>
          <w:sz w:val="32"/>
          <w:szCs w:val="32"/>
          <w:cs/>
        </w:rPr>
        <w:t>ระดับของการสังเคราะห์ (</w:t>
      </w:r>
      <w:r w:rsidRPr="005F6E3C">
        <w:rPr>
          <w:rFonts w:asciiTheme="majorBidi" w:hAnsiTheme="majorBidi" w:cstheme="majorBidi"/>
          <w:sz w:val="32"/>
          <w:szCs w:val="32"/>
        </w:rPr>
        <w:t xml:space="preserve">Analysis) </w:t>
      </w:r>
      <w:r w:rsidRPr="005F6E3C">
        <w:rPr>
          <w:rFonts w:asciiTheme="majorBidi" w:hAnsiTheme="majorBidi" w:cstheme="majorBidi"/>
          <w:sz w:val="32"/>
          <w:szCs w:val="32"/>
          <w:cs/>
        </w:rPr>
        <w:t>คือการนําเอาข้อมูล แนวความคิด มาประกอบกัน</w:t>
      </w:r>
      <w:r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Pr="005F6E3C">
        <w:rPr>
          <w:rFonts w:asciiTheme="majorBidi" w:hAnsiTheme="majorBidi" w:cstheme="majorBidi"/>
          <w:sz w:val="32"/>
          <w:szCs w:val="32"/>
          <w:cs/>
        </w:rPr>
        <w:t>แล้วนําไปสู่การสร้างสรรค์ที่ต่างจากเดิม</w:t>
      </w:r>
      <w:r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Pr="005F6E3C">
        <w:rPr>
          <w:rFonts w:asciiTheme="majorBidi" w:hAnsiTheme="majorBidi" w:cstheme="majorBidi"/>
          <w:sz w:val="32"/>
          <w:szCs w:val="32"/>
        </w:rPr>
        <w:br/>
      </w:r>
      <w:r w:rsidRPr="005F6E3C">
        <w:rPr>
          <w:rFonts w:asciiTheme="majorBidi" w:hAnsiTheme="majorBidi" w:cstheme="majorBidi"/>
          <w:sz w:val="32"/>
          <w:szCs w:val="32"/>
        </w:rPr>
        <w:tab/>
        <w:t xml:space="preserve">6. </w:t>
      </w:r>
      <w:r w:rsidRPr="005F6E3C">
        <w:rPr>
          <w:rFonts w:asciiTheme="majorBidi" w:hAnsiTheme="majorBidi" w:cstheme="majorBidi"/>
          <w:sz w:val="32"/>
          <w:szCs w:val="32"/>
          <w:cs/>
        </w:rPr>
        <w:t>ระดับการประเมิน (</w:t>
      </w:r>
      <w:r w:rsidRPr="005F6E3C">
        <w:rPr>
          <w:rFonts w:asciiTheme="majorBidi" w:hAnsiTheme="majorBidi" w:cstheme="majorBidi"/>
          <w:sz w:val="32"/>
          <w:szCs w:val="32"/>
        </w:rPr>
        <w:t xml:space="preserve">Evaluation) </w:t>
      </w:r>
      <w:r w:rsidRPr="005F6E3C">
        <w:rPr>
          <w:rFonts w:asciiTheme="majorBidi" w:hAnsiTheme="majorBidi" w:cstheme="majorBidi"/>
          <w:sz w:val="32"/>
          <w:szCs w:val="32"/>
          <w:cs/>
        </w:rPr>
        <w:t>คือ ความสามารถในการใช้ข้อมูลเพื่อตั้งเกณฑ์การ</w:t>
      </w:r>
      <w:r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Pr="005F6E3C">
        <w:rPr>
          <w:rFonts w:asciiTheme="majorBidi" w:hAnsiTheme="majorBidi" w:cstheme="majorBidi"/>
          <w:sz w:val="32"/>
          <w:szCs w:val="32"/>
          <w:cs/>
        </w:rPr>
        <w:t>รวบรวมผล และวัดข้อมูลตามมาตรฐาน เพื่อให้ตั้งข้อตัดสินถึงระดับของประสิทธิผลของกิจกรรมแต่ละอย่าง</w:t>
      </w:r>
      <w:r w:rsidR="004413EC" w:rsidRPr="005F6E3C">
        <w:rPr>
          <w:rFonts w:asciiTheme="majorBidi" w:hAnsiTheme="majorBidi" w:cstheme="majorBidi"/>
          <w:sz w:val="32"/>
          <w:szCs w:val="32"/>
          <w:cs/>
        </w:rPr>
        <w:br/>
      </w:r>
      <w:r w:rsidRPr="005F6E3C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D7698E" w:rsidRPr="005F6E3C">
        <w:rPr>
          <w:rFonts w:asciiTheme="majorBidi" w:hAnsiTheme="majorBidi" w:cstheme="majorBidi"/>
          <w:b/>
          <w:bCs/>
          <w:sz w:val="32"/>
          <w:szCs w:val="32"/>
          <w:cs/>
        </w:rPr>
        <w:t>. ทฤษฎีการดูแลตนเองของโอ</w:t>
      </w:r>
      <w:r w:rsidR="00074328" w:rsidRPr="005F6E3C">
        <w:rPr>
          <w:rFonts w:asciiTheme="majorBidi" w:hAnsiTheme="majorBidi" w:cstheme="majorBidi"/>
          <w:b/>
          <w:bCs/>
          <w:sz w:val="32"/>
          <w:szCs w:val="32"/>
          <w:cs/>
        </w:rPr>
        <w:t>เร็ม</w:t>
      </w:r>
      <w:r w:rsidR="00D7698E"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D7698E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240B3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D7698E" w:rsidRPr="005F6E3C">
        <w:rPr>
          <w:rFonts w:asciiTheme="majorBidi" w:hAnsiTheme="majorBidi" w:cstheme="majorBidi"/>
          <w:sz w:val="32"/>
          <w:szCs w:val="32"/>
          <w:cs/>
        </w:rPr>
        <w:t>ประกอบด้วย 3 ทฤษฎีที่สำคัญ ได้แก่</w:t>
      </w:r>
      <w:r w:rsidR="004413EC" w:rsidRPr="005F6E3C">
        <w:rPr>
          <w:rFonts w:asciiTheme="majorBidi" w:hAnsiTheme="majorBidi" w:cstheme="majorBidi"/>
          <w:sz w:val="32"/>
          <w:szCs w:val="32"/>
        </w:rPr>
        <w:br/>
      </w:r>
      <w:r w:rsidR="00D7698E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E0310F" w:rsidRPr="005F6E3C">
        <w:rPr>
          <w:rFonts w:asciiTheme="majorBidi" w:hAnsiTheme="majorBidi" w:cstheme="majorBidi"/>
          <w:sz w:val="32"/>
          <w:szCs w:val="32"/>
          <w:cs/>
        </w:rPr>
        <w:tab/>
      </w:r>
      <w:r w:rsidRPr="005F6E3C">
        <w:rPr>
          <w:rFonts w:asciiTheme="majorBidi" w:hAnsiTheme="majorBidi" w:cstheme="majorBidi"/>
          <w:sz w:val="32"/>
          <w:szCs w:val="32"/>
        </w:rPr>
        <w:t>2</w:t>
      </w:r>
      <w:r w:rsidR="00D7698E" w:rsidRPr="005F6E3C">
        <w:rPr>
          <w:rFonts w:asciiTheme="majorBidi" w:hAnsiTheme="majorBidi" w:cstheme="majorBidi"/>
          <w:sz w:val="32"/>
          <w:szCs w:val="32"/>
          <w:cs/>
        </w:rPr>
        <w:t>.1  ทฤษฎีดูแลตัวเอง (</w:t>
      </w:r>
      <w:r w:rsidR="00D7698E" w:rsidRPr="005F6E3C">
        <w:rPr>
          <w:rFonts w:asciiTheme="majorBidi" w:hAnsiTheme="majorBidi" w:cstheme="majorBidi"/>
          <w:sz w:val="32"/>
          <w:szCs w:val="32"/>
        </w:rPr>
        <w:t>Self – care Theory)</w:t>
      </w:r>
      <w:r w:rsidR="004413EC" w:rsidRPr="005F6E3C">
        <w:rPr>
          <w:rFonts w:asciiTheme="majorBidi" w:hAnsiTheme="majorBidi" w:cstheme="majorBidi"/>
          <w:sz w:val="32"/>
          <w:szCs w:val="32"/>
        </w:rPr>
        <w:br/>
      </w:r>
      <w:r w:rsidR="00D7698E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E0310F" w:rsidRPr="005F6E3C">
        <w:rPr>
          <w:rFonts w:asciiTheme="majorBidi" w:hAnsiTheme="majorBidi" w:cstheme="majorBidi"/>
          <w:sz w:val="32"/>
          <w:szCs w:val="32"/>
          <w:cs/>
        </w:rPr>
        <w:tab/>
      </w:r>
      <w:r w:rsidRPr="005F6E3C">
        <w:rPr>
          <w:rFonts w:asciiTheme="majorBidi" w:hAnsiTheme="majorBidi" w:cstheme="majorBidi"/>
          <w:sz w:val="32"/>
          <w:szCs w:val="32"/>
        </w:rPr>
        <w:t>2</w:t>
      </w:r>
      <w:r w:rsidR="00D7698E" w:rsidRPr="005F6E3C">
        <w:rPr>
          <w:rFonts w:asciiTheme="majorBidi" w:hAnsiTheme="majorBidi" w:cstheme="majorBidi"/>
          <w:sz w:val="32"/>
          <w:szCs w:val="32"/>
          <w:cs/>
        </w:rPr>
        <w:t>.2  ทฤษฎีความพร่องในการดูแลตนเอง (</w:t>
      </w:r>
      <w:r w:rsidR="00D7698E" w:rsidRPr="005F6E3C">
        <w:rPr>
          <w:rFonts w:asciiTheme="majorBidi" w:hAnsiTheme="majorBidi" w:cstheme="majorBidi"/>
          <w:sz w:val="32"/>
          <w:szCs w:val="32"/>
        </w:rPr>
        <w:t>The theory of self-care deficit)</w:t>
      </w:r>
      <w:r w:rsidR="004413EC" w:rsidRPr="005F6E3C">
        <w:rPr>
          <w:rFonts w:asciiTheme="majorBidi" w:hAnsiTheme="majorBidi" w:cstheme="majorBidi"/>
          <w:sz w:val="32"/>
          <w:szCs w:val="32"/>
        </w:rPr>
        <w:br/>
      </w:r>
      <w:r w:rsidR="00D7698E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E0310F" w:rsidRPr="005F6E3C">
        <w:rPr>
          <w:rFonts w:asciiTheme="majorBidi" w:hAnsiTheme="majorBidi" w:cstheme="majorBidi"/>
          <w:sz w:val="32"/>
          <w:szCs w:val="32"/>
          <w:cs/>
        </w:rPr>
        <w:tab/>
      </w:r>
      <w:r w:rsidRPr="005F6E3C">
        <w:rPr>
          <w:rFonts w:asciiTheme="majorBidi" w:hAnsiTheme="majorBidi" w:cstheme="majorBidi"/>
          <w:sz w:val="32"/>
          <w:szCs w:val="32"/>
        </w:rPr>
        <w:t>2</w:t>
      </w:r>
      <w:r w:rsidR="00D7698E" w:rsidRPr="005F6E3C">
        <w:rPr>
          <w:rFonts w:asciiTheme="majorBidi" w:hAnsiTheme="majorBidi" w:cstheme="majorBidi"/>
          <w:sz w:val="32"/>
          <w:szCs w:val="32"/>
          <w:cs/>
        </w:rPr>
        <w:t>.3  ทฤษฎีระบบพยาบาล (</w:t>
      </w:r>
      <w:r w:rsidR="00D7698E" w:rsidRPr="005F6E3C">
        <w:rPr>
          <w:rFonts w:asciiTheme="majorBidi" w:hAnsiTheme="majorBidi" w:cstheme="majorBidi"/>
          <w:sz w:val="32"/>
          <w:szCs w:val="32"/>
        </w:rPr>
        <w:t xml:space="preserve">The theory of nursing system)   </w:t>
      </w:r>
    </w:p>
    <w:p w:rsidR="00984B58" w:rsidRPr="005F6E3C" w:rsidRDefault="009A1F3F" w:rsidP="005F6E3C">
      <w:pPr>
        <w:spacing w:after="200"/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ab/>
      </w:r>
      <w:r w:rsidR="00F9661B" w:rsidRPr="005F6E3C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EB151C"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.1 </w:t>
      </w:r>
      <w:r w:rsidR="00B87F1C" w:rsidRPr="005F6E3C">
        <w:rPr>
          <w:rFonts w:asciiTheme="majorBidi" w:hAnsiTheme="majorBidi" w:cstheme="majorBidi"/>
          <w:b/>
          <w:bCs/>
          <w:sz w:val="32"/>
          <w:szCs w:val="32"/>
          <w:cs/>
        </w:rPr>
        <w:t>ทฤษฎีดูแลตัวเอง (</w:t>
      </w:r>
      <w:r w:rsidR="00B87F1C" w:rsidRPr="005F6E3C">
        <w:rPr>
          <w:rFonts w:asciiTheme="majorBidi" w:hAnsiTheme="majorBidi" w:cstheme="majorBidi"/>
          <w:b/>
          <w:bCs/>
          <w:sz w:val="32"/>
          <w:szCs w:val="32"/>
        </w:rPr>
        <w:t xml:space="preserve">Self – </w:t>
      </w:r>
      <w:r w:rsidR="00F9661B" w:rsidRPr="005F6E3C">
        <w:rPr>
          <w:rFonts w:asciiTheme="majorBidi" w:hAnsiTheme="majorBidi" w:cstheme="majorBidi"/>
          <w:b/>
          <w:bCs/>
          <w:sz w:val="32"/>
          <w:szCs w:val="32"/>
        </w:rPr>
        <w:t>T</w:t>
      </w:r>
      <w:r w:rsidR="00B87F1C" w:rsidRPr="005F6E3C">
        <w:rPr>
          <w:rFonts w:asciiTheme="majorBidi" w:hAnsiTheme="majorBidi" w:cstheme="majorBidi"/>
          <w:b/>
          <w:bCs/>
          <w:sz w:val="32"/>
          <w:szCs w:val="32"/>
        </w:rPr>
        <w:t>heory)</w:t>
      </w:r>
      <w:r w:rsidR="00F9661B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F9661B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984B58" w:rsidRPr="005F6E3C">
        <w:rPr>
          <w:rFonts w:asciiTheme="majorBidi" w:hAnsiTheme="majorBidi" w:cstheme="majorBidi"/>
          <w:sz w:val="32"/>
          <w:szCs w:val="32"/>
          <w:cs/>
        </w:rPr>
        <w:t>ทฤษฎีนี้จะอธิบายความสัมพันธ์ระหว่างเงื่อนไขต่างๆทางด้านพัฒนาการและการปฏิบัติหน้าที่ของบุคคลกับการดูแลตนเอง  โดยอธิบายมโนทัศน์สำคัญได้แก่  มโนทัศน์เกี่ยวกับการดูแลตนเอง (</w:t>
      </w:r>
      <w:r w:rsidR="00984B58" w:rsidRPr="005F6E3C">
        <w:rPr>
          <w:rFonts w:asciiTheme="majorBidi" w:hAnsiTheme="majorBidi" w:cstheme="majorBidi"/>
          <w:sz w:val="32"/>
          <w:szCs w:val="32"/>
        </w:rPr>
        <w:t xml:space="preserve">Self -care )   </w:t>
      </w:r>
      <w:r w:rsidR="00984B58" w:rsidRPr="005F6E3C">
        <w:rPr>
          <w:rFonts w:asciiTheme="majorBidi" w:hAnsiTheme="majorBidi" w:cstheme="majorBidi"/>
          <w:sz w:val="32"/>
          <w:szCs w:val="32"/>
          <w:cs/>
        </w:rPr>
        <w:t>มโนทัศน์เกี่ยวกับความสามารถในการดูแลตนเอง (</w:t>
      </w:r>
      <w:r w:rsidR="00984B58" w:rsidRPr="005F6E3C">
        <w:rPr>
          <w:rFonts w:asciiTheme="majorBidi" w:hAnsiTheme="majorBidi" w:cstheme="majorBidi"/>
          <w:sz w:val="32"/>
          <w:szCs w:val="32"/>
        </w:rPr>
        <w:t xml:space="preserve">Self –care agency )    </w:t>
      </w:r>
      <w:r w:rsidR="00984B58" w:rsidRPr="005F6E3C">
        <w:rPr>
          <w:rFonts w:asciiTheme="majorBidi" w:hAnsiTheme="majorBidi" w:cstheme="majorBidi"/>
          <w:sz w:val="32"/>
          <w:szCs w:val="32"/>
          <w:cs/>
        </w:rPr>
        <w:t>มโนทัศน์เกี่ยวกับความต้องการการดูแลตนเองทั้งหมด (</w:t>
      </w:r>
      <w:r w:rsidR="00984B58" w:rsidRPr="005F6E3C">
        <w:rPr>
          <w:rFonts w:asciiTheme="majorBidi" w:hAnsiTheme="majorBidi" w:cstheme="majorBidi"/>
          <w:sz w:val="32"/>
          <w:szCs w:val="32"/>
        </w:rPr>
        <w:t xml:space="preserve">Therapeutic  Self - care demand  ) </w:t>
      </w:r>
      <w:r w:rsidR="00984B58" w:rsidRPr="005F6E3C">
        <w:rPr>
          <w:rFonts w:asciiTheme="majorBidi" w:hAnsiTheme="majorBidi" w:cstheme="majorBidi"/>
          <w:sz w:val="32"/>
          <w:szCs w:val="32"/>
          <w:cs/>
        </w:rPr>
        <w:t xml:space="preserve">มโนทัศน์เกี่ยวกับปัจจัยเงื่อนไขพื้นฐาน (  </w:t>
      </w:r>
      <w:r w:rsidR="00984B58" w:rsidRPr="005F6E3C">
        <w:rPr>
          <w:rFonts w:asciiTheme="majorBidi" w:hAnsiTheme="majorBidi" w:cstheme="majorBidi"/>
          <w:sz w:val="32"/>
          <w:szCs w:val="32"/>
        </w:rPr>
        <w:t xml:space="preserve">Basic conditioning  factors  )  </w:t>
      </w:r>
      <w:r w:rsidR="00984B58" w:rsidRPr="005F6E3C">
        <w:rPr>
          <w:rFonts w:asciiTheme="majorBidi" w:hAnsiTheme="majorBidi" w:cstheme="majorBidi"/>
          <w:sz w:val="32"/>
          <w:szCs w:val="32"/>
          <w:cs/>
        </w:rPr>
        <w:t>ดังนี้</w:t>
      </w:r>
    </w:p>
    <w:p w:rsidR="005F6E3C" w:rsidRDefault="00984B58" w:rsidP="005F6E3C">
      <w:pPr>
        <w:spacing w:after="200"/>
        <w:rPr>
          <w:rFonts w:asciiTheme="majorBidi" w:hAnsiTheme="majorBidi" w:cstheme="majorBidi" w:hint="cs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</w:rPr>
        <w:t xml:space="preserve">                         </w:t>
      </w:r>
      <w:r w:rsidR="00F9661B" w:rsidRPr="005F6E3C">
        <w:rPr>
          <w:rFonts w:asciiTheme="majorBidi" w:hAnsiTheme="majorBidi" w:cstheme="majorBidi"/>
          <w:b/>
          <w:bCs/>
          <w:sz w:val="32"/>
          <w:szCs w:val="32"/>
        </w:rPr>
        <w:t>2</w:t>
      </w:r>
      <w:r w:rsidRPr="005F6E3C">
        <w:rPr>
          <w:rFonts w:asciiTheme="majorBidi" w:hAnsiTheme="majorBidi" w:cstheme="majorBidi"/>
          <w:b/>
          <w:bCs/>
          <w:sz w:val="32"/>
          <w:szCs w:val="32"/>
        </w:rPr>
        <w:t>.1</w:t>
      </w:r>
      <w:r w:rsidR="001E4C58" w:rsidRPr="005F6E3C">
        <w:rPr>
          <w:rFonts w:asciiTheme="majorBidi" w:hAnsiTheme="majorBidi" w:cstheme="majorBidi"/>
          <w:b/>
          <w:bCs/>
          <w:sz w:val="32"/>
          <w:szCs w:val="32"/>
        </w:rPr>
        <w:t>.1</w:t>
      </w:r>
      <w:r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 การดูแลตนเอง  (</w:t>
      </w:r>
      <w:r w:rsidRPr="005F6E3C">
        <w:rPr>
          <w:rFonts w:asciiTheme="majorBidi" w:hAnsiTheme="majorBidi" w:cstheme="majorBidi"/>
          <w:b/>
          <w:bCs/>
          <w:sz w:val="32"/>
          <w:szCs w:val="32"/>
        </w:rPr>
        <w:t>Self -  care :  SC  ) :</w:t>
      </w:r>
      <w:r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Pr="005F6E3C">
        <w:rPr>
          <w:rFonts w:asciiTheme="majorBidi" w:hAnsiTheme="majorBidi" w:cstheme="majorBidi"/>
          <w:sz w:val="32"/>
          <w:szCs w:val="32"/>
          <w:cs/>
        </w:rPr>
        <w:t>หมายถึง  การปฏิบัติกิจกรรมที่บุคคลริเริ่มและกระทำด้วยตนเองเพื่อดำรงไว้ซึ่งชีวิต สุขภาพและความผาสุก  เมื่อการกระทำนั้นมีประสิทธิภาพจะมีส่วนช่วยให้โครงสร้าง หน้าที่และพัฒนาการดำเนินไปถึงขีดสูงสุด ของแต่ละบุคคลเพื่อตอบสนองความต้องการในการดูแลตนเอง (</w:t>
      </w:r>
      <w:r w:rsidRPr="005F6E3C">
        <w:rPr>
          <w:rFonts w:asciiTheme="majorBidi" w:hAnsiTheme="majorBidi" w:cstheme="majorBidi"/>
          <w:sz w:val="32"/>
          <w:szCs w:val="32"/>
        </w:rPr>
        <w:t xml:space="preserve">Self - care requisites ) </w:t>
      </w:r>
      <w:r w:rsidRPr="005F6E3C">
        <w:rPr>
          <w:rFonts w:asciiTheme="majorBidi" w:hAnsiTheme="majorBidi" w:cstheme="majorBidi"/>
          <w:sz w:val="32"/>
          <w:szCs w:val="32"/>
          <w:cs/>
        </w:rPr>
        <w:t>การดูแลตนเองเป็นพฤติกรรมที่เรียนรู้ภายใต้ขนบธรรมเนียมประเพณีและวัฒนธรรมของกลุ่ม ชุมชน ครอบครัว (รุจา ภู่ไพบูลย์</w:t>
      </w:r>
      <w:r w:rsidRPr="005F6E3C">
        <w:rPr>
          <w:rFonts w:asciiTheme="majorBidi" w:hAnsiTheme="majorBidi" w:cstheme="majorBidi"/>
          <w:sz w:val="32"/>
          <w:szCs w:val="32"/>
        </w:rPr>
        <w:t xml:space="preserve">,2541) </w:t>
      </w:r>
      <w:r w:rsidRPr="005F6E3C">
        <w:rPr>
          <w:rFonts w:asciiTheme="majorBidi" w:hAnsiTheme="majorBidi" w:cstheme="majorBidi"/>
          <w:sz w:val="32"/>
          <w:szCs w:val="32"/>
          <w:cs/>
        </w:rPr>
        <w:t>ซึ่งบุคคลที่กระทำการดูแลตนเองนั้นเป็นผู้ที่ต้องใช้ความสามารถหรือพลังในการกระทำที่จงใจ (</w:t>
      </w:r>
      <w:r w:rsidRPr="005F6E3C">
        <w:rPr>
          <w:rFonts w:asciiTheme="majorBidi" w:hAnsiTheme="majorBidi" w:cstheme="majorBidi"/>
          <w:sz w:val="32"/>
          <w:szCs w:val="32"/>
        </w:rPr>
        <w:t xml:space="preserve">deliberate)  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ประกอบด้วย </w:t>
      </w:r>
      <w:r w:rsidRPr="005F6E3C">
        <w:rPr>
          <w:rFonts w:asciiTheme="majorBidi" w:hAnsiTheme="majorBidi" w:cstheme="majorBidi"/>
          <w:sz w:val="32"/>
          <w:szCs w:val="32"/>
        </w:rPr>
        <w:t>2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 ระยะ           </w:t>
      </w:r>
    </w:p>
    <w:p w:rsidR="009117B6" w:rsidRPr="005F6E3C" w:rsidRDefault="00984B58" w:rsidP="005F6E3C">
      <w:pPr>
        <w:spacing w:after="200"/>
        <w:rPr>
          <w:rFonts w:asciiTheme="majorBidi" w:hAnsiTheme="majorBidi" w:cstheme="majorBidi"/>
          <w:sz w:val="32"/>
          <w:szCs w:val="32"/>
          <w:cs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 xml:space="preserve">                </w:t>
      </w:r>
      <w:r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712173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712173" w:rsidRPr="005F6E3C">
        <w:rPr>
          <w:rFonts w:asciiTheme="majorBidi" w:hAnsiTheme="majorBidi" w:cstheme="majorBidi"/>
          <w:sz w:val="32"/>
          <w:szCs w:val="32"/>
          <w:cs/>
        </w:rPr>
        <w:tab/>
      </w:r>
      <w:r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ระยะที่ </w:t>
      </w:r>
      <w:r w:rsidRPr="005F6E3C">
        <w:rPr>
          <w:rFonts w:asciiTheme="majorBidi" w:hAnsiTheme="majorBidi" w:cstheme="majorBidi"/>
          <w:b/>
          <w:bCs/>
          <w:sz w:val="32"/>
          <w:szCs w:val="32"/>
        </w:rPr>
        <w:t>1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   ระยะการพิจารณาและตัดสินใจ ( </w:t>
      </w:r>
      <w:r w:rsidRPr="005F6E3C">
        <w:rPr>
          <w:rFonts w:asciiTheme="majorBidi" w:hAnsiTheme="majorBidi" w:cstheme="majorBidi"/>
          <w:sz w:val="32"/>
          <w:szCs w:val="32"/>
        </w:rPr>
        <w:t xml:space="preserve">Intention  phase)   </w:t>
      </w:r>
      <w:r w:rsidRPr="005F6E3C">
        <w:rPr>
          <w:rFonts w:asciiTheme="majorBidi" w:hAnsiTheme="majorBidi" w:cstheme="majorBidi"/>
          <w:sz w:val="32"/>
          <w:szCs w:val="32"/>
          <w:cs/>
        </w:rPr>
        <w:t>เป็นระยะที่มีการหาข้อมูลเพื่อพิจารณาและตัดสินใจเลือกกระทำ  โดยหาข้อมูลที่เกี่ยวข้องว่าคืออะไร  เป็นอย่างไร  จากนั้นนำข้อมูลที่ได้มาวิเคราะห์ ทดสอบ และเชื่อมโยงปัจจัยที่เกี่ยวข้อง  ในขั้นตอนนี้ความรู้เป็นพื้นฐานสำคัญเพราะจะช่วยให้เกิดกระบวนการคิดเชิงวิทยาศาสตร์มากกว่าการใช้ความรู้สึก นอกจากนี้ยังต้องอาศัยสติปัญญาในการที่จะตัดสินใจที่จะกระทำ</w:t>
      </w:r>
      <w:r w:rsidRPr="005F6E3C">
        <w:rPr>
          <w:rFonts w:asciiTheme="majorBidi" w:hAnsiTheme="majorBidi" w:cstheme="majorBidi"/>
          <w:sz w:val="32"/>
          <w:szCs w:val="32"/>
        </w:rPr>
        <w:br/>
      </w:r>
      <w:r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        </w:t>
      </w:r>
      <w:r w:rsidR="00712173" w:rsidRPr="005F6E3C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712173" w:rsidRPr="005F6E3C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712173" w:rsidRPr="005F6E3C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ระยะที่ </w:t>
      </w:r>
      <w:r w:rsidRPr="005F6E3C">
        <w:rPr>
          <w:rFonts w:asciiTheme="majorBidi" w:hAnsiTheme="majorBidi" w:cstheme="majorBidi"/>
          <w:b/>
          <w:bCs/>
          <w:sz w:val="32"/>
          <w:szCs w:val="32"/>
        </w:rPr>
        <w:t>2</w:t>
      </w:r>
      <w:r w:rsidRPr="005F6E3C">
        <w:rPr>
          <w:rFonts w:asciiTheme="majorBidi" w:hAnsiTheme="majorBidi" w:cstheme="majorBidi"/>
          <w:sz w:val="32"/>
          <w:szCs w:val="32"/>
        </w:rPr>
        <w:t xml:space="preserve">   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ระยะการกระทำและผลของการกระทำ ( </w:t>
      </w:r>
      <w:r w:rsidRPr="005F6E3C">
        <w:rPr>
          <w:rFonts w:asciiTheme="majorBidi" w:hAnsiTheme="majorBidi" w:cstheme="majorBidi"/>
          <w:sz w:val="32"/>
          <w:szCs w:val="32"/>
        </w:rPr>
        <w:t xml:space="preserve">Productive  phase)  </w:t>
      </w:r>
      <w:r w:rsidRPr="005F6E3C">
        <w:rPr>
          <w:rFonts w:asciiTheme="majorBidi" w:hAnsiTheme="majorBidi" w:cstheme="majorBidi"/>
          <w:sz w:val="32"/>
          <w:szCs w:val="32"/>
          <w:cs/>
        </w:rPr>
        <w:t>เป็นระยะที่เมื่อตัดสินใจแล้วจะกำหนดเป้าหมายที่ต้องการและดำเนินการกระทำกิจกรรมเพื่อไปสู่เป้าหมายที่กำหนด  ในขั้นตอนนี้ต้องอาศัยความสามารถของบุคคลทางด้านสรีระที่จะกระทำกิจกรรม(</w:t>
      </w:r>
      <w:r w:rsidRPr="005F6E3C">
        <w:rPr>
          <w:rFonts w:asciiTheme="majorBidi" w:hAnsiTheme="majorBidi" w:cstheme="majorBidi"/>
          <w:sz w:val="32"/>
          <w:szCs w:val="32"/>
        </w:rPr>
        <w:t xml:space="preserve">psychomotor action ) </w:t>
      </w:r>
      <w:r w:rsidRPr="005F6E3C">
        <w:rPr>
          <w:rFonts w:asciiTheme="majorBidi" w:hAnsiTheme="majorBidi" w:cstheme="majorBidi"/>
          <w:sz w:val="32"/>
          <w:szCs w:val="32"/>
          <w:cs/>
        </w:rPr>
        <w:t>และมีการประเมินผลการกระทำเพื่อปรับปรุง</w:t>
      </w:r>
    </w:p>
    <w:p w:rsidR="006824C7" w:rsidRPr="005F6E3C" w:rsidRDefault="000A43F1" w:rsidP="005F6E3C">
      <w:pPr>
        <w:spacing w:after="200"/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ab/>
        <w:t xml:space="preserve">     </w:t>
      </w:r>
      <w:r w:rsidR="003650C9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9661B" w:rsidRPr="005F6E3C">
        <w:rPr>
          <w:rFonts w:asciiTheme="majorBidi" w:hAnsiTheme="majorBidi" w:cstheme="majorBidi"/>
          <w:b/>
          <w:bCs/>
          <w:sz w:val="32"/>
          <w:szCs w:val="32"/>
        </w:rPr>
        <w:t>2</w:t>
      </w:r>
      <w:r w:rsidRPr="005F6E3C">
        <w:rPr>
          <w:rFonts w:asciiTheme="majorBidi" w:hAnsiTheme="majorBidi" w:cstheme="majorBidi"/>
          <w:b/>
          <w:bCs/>
          <w:sz w:val="32"/>
          <w:szCs w:val="32"/>
          <w:cs/>
        </w:rPr>
        <w:t>.1</w:t>
      </w:r>
      <w:r w:rsidR="006824C7"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.2    ความสามารถในการดูแลตนเอง  (  </w:t>
      </w:r>
      <w:r w:rsidR="006824C7" w:rsidRPr="005F6E3C">
        <w:rPr>
          <w:rFonts w:asciiTheme="majorBidi" w:hAnsiTheme="majorBidi" w:cstheme="majorBidi"/>
          <w:b/>
          <w:bCs/>
          <w:sz w:val="32"/>
          <w:szCs w:val="32"/>
        </w:rPr>
        <w:t>Self -  care  agency  :  SCA  )</w:t>
      </w:r>
      <w:r w:rsidR="006824C7" w:rsidRPr="005F6E3C">
        <w:rPr>
          <w:rFonts w:asciiTheme="majorBidi" w:hAnsiTheme="majorBidi" w:cstheme="majorBidi"/>
          <w:sz w:val="32"/>
          <w:szCs w:val="32"/>
        </w:rPr>
        <w:t xml:space="preserve">   </w:t>
      </w:r>
      <w:r w:rsidR="009A2D90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 xml:space="preserve">หมายถึง   </w:t>
      </w:r>
      <w:r w:rsidR="007C4A56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86653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 xml:space="preserve">คุณสมบัติที่ซับซ้อนหรือพลังความสามารถของบุคคลที่เอื้อต่อการกระทำกิจกรรมการดูแลตนเองอย่างจงใจ </w:t>
      </w:r>
      <w:r w:rsidR="007C4A56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86653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 xml:space="preserve">แต่ถ้าเป็นความสามารถในการดูแลบุคคลอื่นที่อยู่ในความรับผิดชอบ  เรียกว่า </w:t>
      </w:r>
      <w:r w:rsidR="006824C7" w:rsidRPr="005F6E3C">
        <w:rPr>
          <w:rFonts w:asciiTheme="majorBidi" w:hAnsiTheme="majorBidi" w:cstheme="majorBidi"/>
          <w:sz w:val="32"/>
          <w:szCs w:val="32"/>
        </w:rPr>
        <w:t xml:space="preserve">Dependent – care  Agency   </w:t>
      </w:r>
      <w:r w:rsidR="007C4A56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86653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>ความสามารถนี้ประกอบด้วย  3   ระดับ</w:t>
      </w:r>
      <w:r w:rsidR="00E31743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E31743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E31743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562AB" w:rsidRPr="005F6E3C">
        <w:rPr>
          <w:rFonts w:asciiTheme="majorBidi" w:hAnsiTheme="majorBidi" w:cstheme="majorBidi"/>
          <w:i/>
          <w:iCs/>
          <w:sz w:val="32"/>
          <w:szCs w:val="32"/>
          <w:u w:val="single"/>
        </w:rPr>
        <w:t>2</w:t>
      </w:r>
      <w:r w:rsidR="006824C7" w:rsidRPr="005F6E3C">
        <w:rPr>
          <w:rFonts w:asciiTheme="majorBidi" w:hAnsiTheme="majorBidi" w:cstheme="majorBidi"/>
          <w:i/>
          <w:iCs/>
          <w:sz w:val="32"/>
          <w:szCs w:val="32"/>
          <w:u w:val="single"/>
          <w:cs/>
        </w:rPr>
        <w:t>.</w:t>
      </w:r>
      <w:r w:rsidR="00003498" w:rsidRPr="005F6E3C">
        <w:rPr>
          <w:rFonts w:asciiTheme="majorBidi" w:hAnsiTheme="majorBidi" w:cstheme="majorBidi"/>
          <w:i/>
          <w:iCs/>
          <w:sz w:val="32"/>
          <w:szCs w:val="32"/>
          <w:u w:val="single"/>
          <w:cs/>
        </w:rPr>
        <w:t>1.</w:t>
      </w:r>
      <w:r w:rsidR="006824C7" w:rsidRPr="005F6E3C">
        <w:rPr>
          <w:rFonts w:asciiTheme="majorBidi" w:hAnsiTheme="majorBidi" w:cstheme="majorBidi"/>
          <w:i/>
          <w:iCs/>
          <w:sz w:val="32"/>
          <w:szCs w:val="32"/>
          <w:u w:val="single"/>
          <w:cs/>
        </w:rPr>
        <w:t>2.1  ความสามารถและคุณสมบัติขั้นพื้นฐาน</w:t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6824C7" w:rsidRPr="005F6E3C">
        <w:rPr>
          <w:rFonts w:asciiTheme="majorBidi" w:hAnsiTheme="majorBidi" w:cstheme="majorBidi"/>
          <w:sz w:val="32"/>
          <w:szCs w:val="32"/>
        </w:rPr>
        <w:t>Foundational capabilities  and</w:t>
      </w:r>
      <w:r w:rsidR="00003498"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="007C4A56"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="00386653"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="006824C7" w:rsidRPr="005F6E3C">
        <w:rPr>
          <w:rFonts w:asciiTheme="majorBidi" w:hAnsiTheme="majorBidi" w:cstheme="majorBidi"/>
          <w:sz w:val="32"/>
          <w:szCs w:val="32"/>
        </w:rPr>
        <w:t xml:space="preserve">disposition) </w:t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 xml:space="preserve">เป็นความสามารถของมนุษย์ขั้นพื้นฐานที่จำเป็นในการรับรู้และเกิดการกระทำ ซึ่งแบ่งออกเป็น </w:t>
      </w:r>
      <w:r w:rsidR="007C4A56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86653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>ความสามารถที่จะรู้ (</w:t>
      </w:r>
      <w:r w:rsidR="006824C7" w:rsidRPr="005F6E3C">
        <w:rPr>
          <w:rFonts w:asciiTheme="majorBidi" w:hAnsiTheme="majorBidi" w:cstheme="majorBidi"/>
          <w:sz w:val="32"/>
          <w:szCs w:val="32"/>
        </w:rPr>
        <w:t xml:space="preserve">Knowing) </w:t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>ความสามารถที่จะกระทำ (</w:t>
      </w:r>
      <w:r w:rsidR="006824C7" w:rsidRPr="005F6E3C">
        <w:rPr>
          <w:rFonts w:asciiTheme="majorBidi" w:hAnsiTheme="majorBidi" w:cstheme="majorBidi"/>
          <w:sz w:val="32"/>
          <w:szCs w:val="32"/>
        </w:rPr>
        <w:t xml:space="preserve">Doing) </w:t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>และคุณสมบัติหรือ</w:t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lastRenderedPageBreak/>
        <w:t>ปัจจัยที่มีผลต่อการ</w:t>
      </w:r>
      <w:r w:rsidR="007C4A56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86653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>แสวงหาเป้าหมายของการกระทำ ประกอบด้วย</w:t>
      </w:r>
      <w:r w:rsidR="00386653"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="00003498" w:rsidRPr="005F6E3C">
        <w:rPr>
          <w:rFonts w:asciiTheme="majorBidi" w:hAnsiTheme="majorBidi" w:cstheme="majorBidi"/>
          <w:sz w:val="32"/>
          <w:szCs w:val="32"/>
        </w:rPr>
        <w:br/>
      </w:r>
      <w:r w:rsidR="00003498" w:rsidRPr="005F6E3C">
        <w:rPr>
          <w:rFonts w:asciiTheme="majorBidi" w:hAnsiTheme="majorBidi" w:cstheme="majorBidi"/>
          <w:sz w:val="32"/>
          <w:szCs w:val="32"/>
        </w:rPr>
        <w:tab/>
      </w:r>
      <w:r w:rsidR="00003498" w:rsidRPr="005F6E3C">
        <w:rPr>
          <w:rFonts w:asciiTheme="majorBidi" w:hAnsiTheme="majorBidi" w:cstheme="majorBidi"/>
          <w:sz w:val="32"/>
          <w:szCs w:val="32"/>
        </w:rPr>
        <w:tab/>
      </w:r>
      <w:r w:rsidR="00386653" w:rsidRPr="005F6E3C">
        <w:rPr>
          <w:rFonts w:asciiTheme="majorBidi" w:hAnsiTheme="majorBidi" w:cstheme="majorBidi"/>
          <w:sz w:val="32"/>
          <w:szCs w:val="32"/>
          <w:cs/>
        </w:rPr>
        <w:t xml:space="preserve">      1)</w:t>
      </w:r>
      <w:r w:rsidR="009C0C34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86653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>ความสามารถและทักษะในการเรียนรู้ ไ</w:t>
      </w:r>
      <w:r w:rsidR="00386653" w:rsidRPr="005F6E3C">
        <w:rPr>
          <w:rFonts w:asciiTheme="majorBidi" w:hAnsiTheme="majorBidi" w:cstheme="majorBidi"/>
          <w:sz w:val="32"/>
          <w:szCs w:val="32"/>
          <w:cs/>
        </w:rPr>
        <w:t>ด้แก่ ความจำ การอ่านเ</w:t>
      </w:r>
      <w:r w:rsidR="007C4A56" w:rsidRPr="005F6E3C">
        <w:rPr>
          <w:rFonts w:asciiTheme="majorBidi" w:hAnsiTheme="majorBidi" w:cstheme="majorBidi"/>
          <w:sz w:val="32"/>
          <w:szCs w:val="32"/>
          <w:cs/>
        </w:rPr>
        <w:t xml:space="preserve">เขียน     </w:t>
      </w:r>
      <w:r w:rsidR="00386653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7C4A56" w:rsidRPr="005F6E3C">
        <w:rPr>
          <w:rFonts w:asciiTheme="majorBidi" w:hAnsiTheme="majorBidi" w:cstheme="majorBidi"/>
          <w:sz w:val="32"/>
          <w:szCs w:val="32"/>
          <w:cs/>
        </w:rPr>
        <w:t>การใช้เหตุผลอธิบาย</w:t>
      </w:r>
      <w:r w:rsidR="007C4A56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 xml:space="preserve">      </w:t>
      </w:r>
      <w:r w:rsidR="00386653" w:rsidRPr="005F6E3C">
        <w:rPr>
          <w:rFonts w:asciiTheme="majorBidi" w:hAnsiTheme="majorBidi" w:cstheme="majorBidi"/>
          <w:sz w:val="32"/>
          <w:szCs w:val="32"/>
          <w:cs/>
        </w:rPr>
        <w:t xml:space="preserve">                    </w:t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86653" w:rsidRPr="005F6E3C">
        <w:rPr>
          <w:rFonts w:asciiTheme="majorBidi" w:hAnsiTheme="majorBidi" w:cstheme="majorBidi"/>
          <w:sz w:val="32"/>
          <w:szCs w:val="32"/>
          <w:cs/>
        </w:rPr>
        <w:t xml:space="preserve">   </w:t>
      </w:r>
      <w:r w:rsidR="009C0C34" w:rsidRPr="005F6E3C">
        <w:rPr>
          <w:rFonts w:asciiTheme="majorBidi" w:hAnsiTheme="majorBidi" w:cstheme="majorBidi"/>
          <w:sz w:val="32"/>
          <w:szCs w:val="32"/>
          <w:cs/>
        </w:rPr>
        <w:t xml:space="preserve">    2)  </w:t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>หน้าที่ของประสาทรับความรู้สึกทั้งการสัมผัส  มองเห็น ได้กลิ่นและรับรส</w:t>
      </w:r>
      <w:r w:rsidR="008C7DA8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8C7DA8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8C7DA8" w:rsidRPr="005F6E3C">
        <w:rPr>
          <w:rFonts w:asciiTheme="majorBidi" w:hAnsiTheme="majorBidi" w:cstheme="majorBidi"/>
          <w:sz w:val="32"/>
          <w:szCs w:val="32"/>
          <w:cs/>
        </w:rPr>
        <w:tab/>
        <w:t xml:space="preserve">      3)  </w:t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>การรับรู้ในเหตุการณ์ต่างๆ ทั้งภายในและภายนอกตนเอง</w:t>
      </w:r>
      <w:r w:rsidR="008C7DA8" w:rsidRPr="005F6E3C">
        <w:rPr>
          <w:rFonts w:asciiTheme="majorBidi" w:hAnsiTheme="majorBidi" w:cstheme="majorBidi"/>
          <w:sz w:val="32"/>
          <w:szCs w:val="32"/>
          <w:cs/>
        </w:rPr>
        <w:br/>
        <w:t xml:space="preserve">                                 4)  </w:t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>การเห็นคุณค่าในตนเอง</w:t>
      </w:r>
      <w:r w:rsidR="008C7DA8"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="008C7DA8" w:rsidRPr="005F6E3C">
        <w:rPr>
          <w:rFonts w:asciiTheme="majorBidi" w:hAnsiTheme="majorBidi" w:cstheme="majorBidi"/>
          <w:sz w:val="32"/>
          <w:szCs w:val="32"/>
        </w:rPr>
        <w:br/>
        <w:t xml:space="preserve">                                 5</w:t>
      </w:r>
      <w:r w:rsidR="008C7DA8" w:rsidRPr="005F6E3C">
        <w:rPr>
          <w:rFonts w:asciiTheme="majorBidi" w:hAnsiTheme="majorBidi" w:cstheme="majorBidi"/>
          <w:sz w:val="32"/>
          <w:szCs w:val="32"/>
          <w:cs/>
        </w:rPr>
        <w:t>)</w:t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 xml:space="preserve">  นิสัยประจำตัว</w:t>
      </w:r>
      <w:r w:rsidR="008C7DA8" w:rsidRPr="005F6E3C">
        <w:rPr>
          <w:rFonts w:asciiTheme="majorBidi" w:hAnsiTheme="majorBidi" w:cstheme="majorBidi"/>
          <w:sz w:val="32"/>
          <w:szCs w:val="32"/>
        </w:rPr>
        <w:br/>
        <w:t xml:space="preserve">                                 6</w:t>
      </w:r>
      <w:r w:rsidR="008C7DA8" w:rsidRPr="005F6E3C">
        <w:rPr>
          <w:rFonts w:asciiTheme="majorBidi" w:hAnsiTheme="majorBidi" w:cstheme="majorBidi"/>
          <w:sz w:val="32"/>
          <w:szCs w:val="32"/>
          <w:cs/>
        </w:rPr>
        <w:t>)</w:t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 xml:space="preserve">  ความตั้งใจและสนใจสิ่งต่างๆ</w:t>
      </w:r>
      <w:r w:rsidR="008C7DA8" w:rsidRPr="005F6E3C">
        <w:rPr>
          <w:rFonts w:asciiTheme="majorBidi" w:hAnsiTheme="majorBidi" w:cstheme="majorBidi"/>
          <w:sz w:val="32"/>
          <w:szCs w:val="32"/>
        </w:rPr>
        <w:br/>
        <w:t xml:space="preserve">                                 7</w:t>
      </w:r>
      <w:r w:rsidR="008C7DA8" w:rsidRPr="005F6E3C">
        <w:rPr>
          <w:rFonts w:asciiTheme="majorBidi" w:hAnsiTheme="majorBidi" w:cstheme="majorBidi"/>
          <w:sz w:val="32"/>
          <w:szCs w:val="32"/>
          <w:cs/>
        </w:rPr>
        <w:t>)</w:t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 xml:space="preserve">  ความเข้าใจในตนเองตามสภาพที่เป็นจริง</w:t>
      </w:r>
      <w:r w:rsidR="008C7DA8" w:rsidRPr="005F6E3C">
        <w:rPr>
          <w:rFonts w:asciiTheme="majorBidi" w:hAnsiTheme="majorBidi" w:cstheme="majorBidi"/>
          <w:sz w:val="32"/>
          <w:szCs w:val="32"/>
        </w:rPr>
        <w:br/>
        <w:t xml:space="preserve">                                 8</w:t>
      </w:r>
      <w:r w:rsidR="008C7DA8" w:rsidRPr="005F6E3C">
        <w:rPr>
          <w:rFonts w:asciiTheme="majorBidi" w:hAnsiTheme="majorBidi" w:cstheme="majorBidi"/>
          <w:sz w:val="32"/>
          <w:szCs w:val="32"/>
          <w:cs/>
        </w:rPr>
        <w:t>)</w:t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 xml:space="preserve">  ความห่วงใยในตนเอง</w:t>
      </w:r>
      <w:r w:rsidR="008C7DA8" w:rsidRPr="005F6E3C">
        <w:rPr>
          <w:rFonts w:asciiTheme="majorBidi" w:hAnsiTheme="majorBidi" w:cstheme="majorBidi"/>
          <w:sz w:val="32"/>
          <w:szCs w:val="32"/>
        </w:rPr>
        <w:br/>
        <w:t xml:space="preserve">                                 </w:t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>9</w:t>
      </w:r>
      <w:r w:rsidR="008C7DA8" w:rsidRPr="005F6E3C">
        <w:rPr>
          <w:rFonts w:asciiTheme="majorBidi" w:hAnsiTheme="majorBidi" w:cstheme="majorBidi"/>
          <w:sz w:val="32"/>
          <w:szCs w:val="32"/>
          <w:cs/>
        </w:rPr>
        <w:t>)</w:t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 xml:space="preserve">  การยอมรับในตนเองตามสภาพความเป็นจริง</w:t>
      </w:r>
      <w:r w:rsidR="008C7DA8" w:rsidRPr="005F6E3C">
        <w:rPr>
          <w:rFonts w:asciiTheme="majorBidi" w:hAnsiTheme="majorBidi" w:cstheme="majorBidi"/>
          <w:sz w:val="32"/>
          <w:szCs w:val="32"/>
          <w:cs/>
        </w:rPr>
        <w:br/>
        <w:t xml:space="preserve">                                 10) </w:t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>การจัดลำดับความสำคัญของการกระทำรู้จักเวลาในการกระทำ</w:t>
      </w:r>
      <w:r w:rsidR="008C7DA8" w:rsidRPr="005F6E3C">
        <w:rPr>
          <w:rFonts w:asciiTheme="majorBidi" w:hAnsiTheme="majorBidi" w:cstheme="majorBidi"/>
          <w:sz w:val="32"/>
          <w:szCs w:val="32"/>
          <w:cs/>
        </w:rPr>
        <w:br/>
        <w:t xml:space="preserve">                                 11) </w:t>
      </w:r>
      <w:r w:rsidR="006824C7" w:rsidRPr="005F6E3C">
        <w:rPr>
          <w:rFonts w:asciiTheme="majorBidi" w:hAnsiTheme="majorBidi" w:cstheme="majorBidi"/>
          <w:sz w:val="32"/>
          <w:szCs w:val="32"/>
          <w:cs/>
        </w:rPr>
        <w:t>ความสามารถที่จะจัดการเกี่ยวกับตนเอง</w:t>
      </w:r>
    </w:p>
    <w:p w:rsidR="006824C7" w:rsidRPr="005F6E3C" w:rsidRDefault="006824C7" w:rsidP="005F6E3C">
      <w:pPr>
        <w:spacing w:after="200"/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 xml:space="preserve">         </w:t>
      </w:r>
      <w:r w:rsidR="00476B87" w:rsidRPr="005F6E3C">
        <w:rPr>
          <w:rFonts w:asciiTheme="majorBidi" w:hAnsiTheme="majorBidi" w:cstheme="majorBidi"/>
          <w:sz w:val="32"/>
          <w:szCs w:val="32"/>
          <w:cs/>
        </w:rPr>
        <w:t xml:space="preserve">               </w:t>
      </w:r>
      <w:r w:rsidR="002562AB" w:rsidRPr="005F6E3C">
        <w:rPr>
          <w:rFonts w:asciiTheme="majorBidi" w:hAnsiTheme="majorBidi" w:cstheme="majorBidi"/>
          <w:b/>
          <w:bCs/>
          <w:sz w:val="32"/>
          <w:szCs w:val="32"/>
          <w:u w:val="single"/>
        </w:rPr>
        <w:t>2</w:t>
      </w:r>
      <w:r w:rsidR="00476B87" w:rsidRPr="005F6E3C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.</w:t>
      </w:r>
      <w:r w:rsidRPr="005F6E3C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1.2.2  </w:t>
      </w:r>
      <w:r w:rsidRPr="005F6E3C">
        <w:rPr>
          <w:rFonts w:asciiTheme="majorBidi" w:hAnsiTheme="majorBidi" w:cstheme="majorBidi"/>
          <w:i/>
          <w:iCs/>
          <w:sz w:val="32"/>
          <w:szCs w:val="32"/>
          <w:u w:val="single"/>
          <w:cs/>
        </w:rPr>
        <w:t>พลังความสามารถ 10 ประการ   (</w:t>
      </w:r>
      <w:r w:rsidRPr="005F6E3C">
        <w:rPr>
          <w:rFonts w:asciiTheme="majorBidi" w:hAnsiTheme="majorBidi" w:cstheme="majorBidi"/>
          <w:i/>
          <w:iCs/>
          <w:sz w:val="32"/>
          <w:szCs w:val="32"/>
          <w:u w:val="single"/>
        </w:rPr>
        <w:t>Ten   power   component</w:t>
      </w:r>
      <w:r w:rsidRPr="005F6E3C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 )</w:t>
      </w:r>
      <w:r w:rsidRPr="005F6E3C">
        <w:rPr>
          <w:rFonts w:asciiTheme="majorBidi" w:hAnsiTheme="majorBidi" w:cstheme="majorBidi"/>
          <w:sz w:val="32"/>
          <w:szCs w:val="32"/>
        </w:rPr>
        <w:t xml:space="preserve">  </w:t>
      </w:r>
      <w:r w:rsidR="00476B87" w:rsidRPr="005F6E3C">
        <w:rPr>
          <w:rFonts w:asciiTheme="majorBidi" w:hAnsiTheme="majorBidi" w:cstheme="majorBidi"/>
          <w:sz w:val="32"/>
          <w:szCs w:val="32"/>
        </w:rPr>
        <w:br/>
      </w:r>
      <w:r w:rsidRPr="005F6E3C">
        <w:rPr>
          <w:rFonts w:asciiTheme="majorBidi" w:hAnsiTheme="majorBidi" w:cstheme="majorBidi"/>
          <w:sz w:val="32"/>
          <w:szCs w:val="32"/>
        </w:rPr>
        <w:t xml:space="preserve">  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เป็นคุณลักษณะที่จำเป็นและเฉพาะเจาะจง สำหรับการกระทำอย่างจงใจเป็นตัวกลางเชื่อมการรับรู้และการกระทำ  ประกอบด้วย                 </w:t>
      </w:r>
      <w:r w:rsidR="00275E55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275E55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275E55" w:rsidRPr="005F6E3C">
        <w:rPr>
          <w:rFonts w:asciiTheme="majorBidi" w:hAnsiTheme="majorBidi" w:cstheme="majorBidi"/>
          <w:sz w:val="32"/>
          <w:szCs w:val="32"/>
          <w:cs/>
        </w:rPr>
        <w:tab/>
        <w:t xml:space="preserve">   1)  </w:t>
      </w:r>
      <w:r w:rsidRPr="005F6E3C">
        <w:rPr>
          <w:rFonts w:asciiTheme="majorBidi" w:hAnsiTheme="majorBidi" w:cstheme="majorBidi"/>
          <w:sz w:val="32"/>
          <w:szCs w:val="32"/>
          <w:cs/>
        </w:rPr>
        <w:t>ความสนใจและเอาใจใส่ในตนเองในฐานะที่ตนเป็นผู้รับผิดชอบ</w:t>
      </w:r>
      <w:r w:rsidR="006479CD" w:rsidRPr="005F6E3C">
        <w:rPr>
          <w:rFonts w:asciiTheme="majorBidi" w:hAnsiTheme="majorBidi" w:cstheme="majorBidi"/>
          <w:sz w:val="32"/>
          <w:szCs w:val="32"/>
          <w:cs/>
        </w:rPr>
        <w:br/>
        <w:t xml:space="preserve">                               2)  </w:t>
      </w:r>
      <w:r w:rsidRPr="005F6E3C">
        <w:rPr>
          <w:rFonts w:asciiTheme="majorBidi" w:hAnsiTheme="majorBidi" w:cstheme="majorBidi"/>
          <w:sz w:val="32"/>
          <w:szCs w:val="32"/>
          <w:cs/>
        </w:rPr>
        <w:t>ความสามารถที่จะควบคุมพลังงานทางด้านร่างกายของตนเองให้สามารถปฏิบัติกิจกรรม</w:t>
      </w:r>
    </w:p>
    <w:p w:rsidR="00AD2F08" w:rsidRPr="005F6E3C" w:rsidRDefault="006824C7" w:rsidP="005F6E3C">
      <w:pPr>
        <w:spacing w:after="200"/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 xml:space="preserve">          </w:t>
      </w:r>
      <w:r w:rsidR="00136410" w:rsidRPr="005F6E3C">
        <w:rPr>
          <w:rFonts w:asciiTheme="majorBidi" w:hAnsiTheme="majorBidi" w:cstheme="majorBidi"/>
          <w:sz w:val="32"/>
          <w:szCs w:val="32"/>
          <w:cs/>
        </w:rPr>
        <w:t xml:space="preserve">                   3)  </w:t>
      </w:r>
      <w:r w:rsidRPr="005F6E3C">
        <w:rPr>
          <w:rFonts w:asciiTheme="majorBidi" w:hAnsiTheme="majorBidi" w:cstheme="majorBidi"/>
          <w:sz w:val="32"/>
          <w:szCs w:val="32"/>
          <w:cs/>
        </w:rPr>
        <w:t>ความสามารถที่จะควบคุมส่วนต่างๆ ของร่างกายเพื่อการเคลื่อนไหวที่จำเป็นเพื่อการดูแลตนเอง</w:t>
      </w:r>
      <w:r w:rsidR="00136410" w:rsidRPr="005F6E3C">
        <w:rPr>
          <w:rFonts w:asciiTheme="majorBidi" w:hAnsiTheme="majorBidi" w:cstheme="majorBidi"/>
          <w:sz w:val="32"/>
          <w:szCs w:val="32"/>
          <w:cs/>
        </w:rPr>
        <w:br/>
        <w:t xml:space="preserve">                            4)  </w:t>
      </w:r>
      <w:r w:rsidRPr="005F6E3C">
        <w:rPr>
          <w:rFonts w:asciiTheme="majorBidi" w:hAnsiTheme="majorBidi" w:cstheme="majorBidi"/>
          <w:sz w:val="32"/>
          <w:szCs w:val="32"/>
          <w:cs/>
        </w:rPr>
        <w:t>ความสามารถที่จะใช้เหตุผล</w:t>
      </w:r>
      <w:r w:rsidR="00136410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136410" w:rsidRPr="005F6E3C">
        <w:rPr>
          <w:rFonts w:asciiTheme="majorBidi" w:hAnsiTheme="majorBidi" w:cstheme="majorBidi"/>
          <w:sz w:val="32"/>
          <w:szCs w:val="32"/>
          <w:cs/>
        </w:rPr>
        <w:tab/>
        <w:t xml:space="preserve">              5)  </w:t>
      </w:r>
      <w:r w:rsidRPr="005F6E3C">
        <w:rPr>
          <w:rFonts w:asciiTheme="majorBidi" w:hAnsiTheme="majorBidi" w:cstheme="majorBidi"/>
          <w:sz w:val="32"/>
          <w:szCs w:val="32"/>
          <w:cs/>
        </w:rPr>
        <w:t>มีแรงจูงใจที่จะกระทำในการดูแลตนเอง</w:t>
      </w:r>
      <w:r w:rsidR="00136410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136410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136410" w:rsidRPr="005F6E3C">
        <w:rPr>
          <w:rFonts w:asciiTheme="majorBidi" w:hAnsiTheme="majorBidi" w:cstheme="majorBidi"/>
          <w:sz w:val="32"/>
          <w:szCs w:val="32"/>
          <w:cs/>
        </w:rPr>
        <w:tab/>
        <w:t xml:space="preserve">6)  </w:t>
      </w:r>
      <w:r w:rsidRPr="005F6E3C">
        <w:rPr>
          <w:rFonts w:asciiTheme="majorBidi" w:hAnsiTheme="majorBidi" w:cstheme="majorBidi"/>
          <w:sz w:val="32"/>
          <w:szCs w:val="32"/>
          <w:cs/>
        </w:rPr>
        <w:t>มีทักษะในการตัดสินใจเกี่ยวกับการดูแลตนเองและปฏิบัติตามการตัดสินใจ</w:t>
      </w:r>
      <w:r w:rsidR="00584EC3" w:rsidRPr="005F6E3C">
        <w:rPr>
          <w:rFonts w:asciiTheme="majorBidi" w:hAnsiTheme="majorBidi" w:cstheme="majorBidi"/>
          <w:sz w:val="32"/>
          <w:szCs w:val="32"/>
        </w:rPr>
        <w:br/>
        <w:t xml:space="preserve">                           7</w:t>
      </w:r>
      <w:r w:rsidR="00584EC3" w:rsidRPr="005F6E3C">
        <w:rPr>
          <w:rFonts w:asciiTheme="majorBidi" w:hAnsiTheme="majorBidi" w:cstheme="majorBidi"/>
          <w:sz w:val="32"/>
          <w:szCs w:val="32"/>
          <w:cs/>
        </w:rPr>
        <w:t xml:space="preserve">) 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 มีความสามารถในการเสาะแสวงหาความรู้เกี่ยวกับการดูแลตนเองจากผู้ที่เหมาะสมและสามารถนำความรู้ไปใช้ได้</w:t>
      </w:r>
      <w:r w:rsidR="001B7E2B" w:rsidRPr="005F6E3C">
        <w:rPr>
          <w:rFonts w:asciiTheme="majorBidi" w:hAnsiTheme="majorBidi" w:cstheme="majorBidi"/>
          <w:sz w:val="32"/>
          <w:szCs w:val="32"/>
        </w:rPr>
        <w:br/>
      </w:r>
      <w:r w:rsidR="001B7E2B" w:rsidRPr="005F6E3C">
        <w:rPr>
          <w:rFonts w:asciiTheme="majorBidi" w:hAnsiTheme="majorBidi" w:cstheme="majorBidi"/>
          <w:sz w:val="32"/>
          <w:szCs w:val="32"/>
          <w:cs/>
        </w:rPr>
        <w:t xml:space="preserve">                           8)  </w:t>
      </w:r>
      <w:r w:rsidRPr="005F6E3C">
        <w:rPr>
          <w:rFonts w:asciiTheme="majorBidi" w:hAnsiTheme="majorBidi" w:cstheme="majorBidi"/>
          <w:sz w:val="32"/>
          <w:szCs w:val="32"/>
          <w:cs/>
        </w:rPr>
        <w:t>มีทักษะในการใช</w:t>
      </w:r>
      <w:r w:rsidR="005A2018" w:rsidRPr="005F6E3C">
        <w:rPr>
          <w:rFonts w:asciiTheme="majorBidi" w:hAnsiTheme="majorBidi" w:cstheme="majorBidi"/>
          <w:sz w:val="32"/>
          <w:szCs w:val="32"/>
          <w:cs/>
        </w:rPr>
        <w:t xml:space="preserve">้กระบวนการทางความคิดและสติปัญญา </w:t>
      </w:r>
      <w:r w:rsidRPr="005F6E3C">
        <w:rPr>
          <w:rFonts w:asciiTheme="majorBidi" w:hAnsiTheme="majorBidi" w:cstheme="majorBidi"/>
          <w:sz w:val="32"/>
          <w:szCs w:val="32"/>
          <w:cs/>
        </w:rPr>
        <w:t>การ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>รับรู้ การจัดกระทำ</w:t>
      </w:r>
      <w:r w:rsidR="005A2018" w:rsidRPr="005F6E3C">
        <w:rPr>
          <w:rFonts w:asciiTheme="majorBidi" w:hAnsiTheme="majorBidi" w:cstheme="majorBidi"/>
          <w:sz w:val="32"/>
          <w:szCs w:val="32"/>
          <w:cs/>
        </w:rPr>
        <w:br/>
        <w:t xml:space="preserve">                           9) 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>มีความสามารถในการจัดระบบการดูแลตนเอง</w:t>
      </w:r>
      <w:r w:rsidR="00EA73E6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EA73E6" w:rsidRPr="005F6E3C">
        <w:rPr>
          <w:rFonts w:asciiTheme="majorBidi" w:hAnsiTheme="majorBidi" w:cstheme="majorBidi"/>
          <w:sz w:val="32"/>
          <w:szCs w:val="32"/>
          <w:cs/>
        </w:rPr>
        <w:lastRenderedPageBreak/>
        <w:tab/>
        <w:t xml:space="preserve">             10)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>มีความสามารถที่จะปฏิบัติการดูแลตนเองอย่างต่อเนื่องและสอดแทรกการดูแลตนเองเข้าเป็นส่วนหนึ่งในแบบแผนการดำเนินชีวิต</w:t>
      </w:r>
    </w:p>
    <w:p w:rsidR="00AD2F08" w:rsidRPr="005F6E3C" w:rsidRDefault="00977246" w:rsidP="005F6E3C">
      <w:pPr>
        <w:spacing w:after="200"/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 xml:space="preserve">                </w:t>
      </w:r>
      <w:r w:rsidR="00731AA9" w:rsidRPr="005F6E3C">
        <w:rPr>
          <w:rFonts w:asciiTheme="majorBidi" w:hAnsiTheme="majorBidi" w:cstheme="majorBidi"/>
          <w:sz w:val="32"/>
          <w:szCs w:val="32"/>
          <w:cs/>
        </w:rPr>
        <w:t xml:space="preserve">   </w:t>
      </w:r>
      <w:r w:rsidR="0073174E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562AB" w:rsidRPr="005F6E3C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</w:rPr>
        <w:t>2</w:t>
      </w:r>
      <w:r w:rsidR="006B2E6E" w:rsidRPr="005F6E3C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cs/>
        </w:rPr>
        <w:t xml:space="preserve">.1.2.3  </w:t>
      </w:r>
      <w:r w:rsidR="00AD2F08" w:rsidRPr="005F6E3C">
        <w:rPr>
          <w:rFonts w:asciiTheme="majorBidi" w:hAnsiTheme="majorBidi" w:cstheme="majorBidi"/>
          <w:i/>
          <w:iCs/>
          <w:sz w:val="32"/>
          <w:szCs w:val="32"/>
          <w:u w:val="single"/>
          <w:cs/>
        </w:rPr>
        <w:t>ความสามารถในการปฏิบัติเพื่อดูแลตนเอง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 xml:space="preserve">   ( </w:t>
      </w:r>
      <w:r w:rsidR="00AD2F08" w:rsidRPr="005F6E3C">
        <w:rPr>
          <w:rFonts w:asciiTheme="majorBidi" w:hAnsiTheme="majorBidi" w:cstheme="majorBidi"/>
          <w:sz w:val="32"/>
          <w:szCs w:val="32"/>
        </w:rPr>
        <w:t xml:space="preserve">Capabilities  for  self – care  operations ) 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>ประกอบด้วย</w:t>
      </w:r>
      <w:r w:rsidRPr="005F6E3C">
        <w:rPr>
          <w:rFonts w:asciiTheme="majorBidi" w:hAnsiTheme="majorBidi" w:cstheme="majorBidi"/>
          <w:sz w:val="32"/>
          <w:szCs w:val="32"/>
        </w:rPr>
        <w:br/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 xml:space="preserve">                   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        </w:t>
      </w:r>
      <w:r w:rsidR="00731AA9" w:rsidRPr="005F6E3C">
        <w:rPr>
          <w:rFonts w:asciiTheme="majorBidi" w:hAnsiTheme="majorBidi" w:cstheme="majorBidi"/>
          <w:sz w:val="32"/>
          <w:szCs w:val="32"/>
          <w:cs/>
        </w:rPr>
        <w:t xml:space="preserve">1) 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 xml:space="preserve">ความสามารถในการคาดคะเน   เป็นความสามารถที่จะเรียนรู้เกี่ยวกับข้อมูลความหมายและความจำเป็นของการกระทำ รู้ปัจจัยภายในภายนอกที่สำคัญ เพื่อประเมินสถานการณ์                                           </w:t>
      </w:r>
      <w:r w:rsidR="00731AA9" w:rsidRPr="005F6E3C">
        <w:rPr>
          <w:rFonts w:asciiTheme="majorBidi" w:hAnsiTheme="majorBidi" w:cstheme="majorBidi"/>
          <w:sz w:val="32"/>
          <w:szCs w:val="32"/>
          <w:cs/>
        </w:rPr>
        <w:t xml:space="preserve">    </w:t>
      </w:r>
      <w:r w:rsidR="00731AA9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731AA9" w:rsidRPr="005F6E3C">
        <w:rPr>
          <w:rFonts w:asciiTheme="majorBidi" w:hAnsiTheme="majorBidi" w:cstheme="majorBidi"/>
          <w:sz w:val="32"/>
          <w:szCs w:val="32"/>
          <w:cs/>
        </w:rPr>
        <w:tab/>
        <w:t xml:space="preserve">2) 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>ความสามารถในการปรับเปลี่ยน  เป็นความสามารถในการตัดสินใจเกี่ยวกับสิ่งที่ตนสามารถและควรกระทำ เพื่อตอบสนองความต้องการและความจำเป็นในการดูแลตนเอง</w:t>
      </w:r>
      <w:r w:rsidR="00731AA9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731AA9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731AA9" w:rsidRPr="005F6E3C">
        <w:rPr>
          <w:rFonts w:asciiTheme="majorBidi" w:hAnsiTheme="majorBidi" w:cstheme="majorBidi"/>
          <w:sz w:val="32"/>
          <w:szCs w:val="32"/>
          <w:cs/>
        </w:rPr>
        <w:tab/>
        <w:t>3)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 xml:space="preserve">  ความสามารถในการลงมือปฏิบัติ    เป็นความสามารถในการทำกิจกรรมต่างๆรวมถึงการเตรียมการเพื่อการดูแลตนเอง</w:t>
      </w:r>
    </w:p>
    <w:p w:rsidR="00AD2F08" w:rsidRPr="005F6E3C" w:rsidRDefault="00022677" w:rsidP="005F6E3C">
      <w:pPr>
        <w:spacing w:after="200"/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9F2D79"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   </w:t>
      </w:r>
      <w:r w:rsidR="002562AB" w:rsidRPr="005F6E3C">
        <w:rPr>
          <w:rFonts w:asciiTheme="majorBidi" w:hAnsiTheme="majorBidi" w:cstheme="majorBidi"/>
          <w:b/>
          <w:bCs/>
          <w:sz w:val="32"/>
          <w:szCs w:val="32"/>
        </w:rPr>
        <w:t>2</w:t>
      </w:r>
      <w:r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.1.3    </w:t>
      </w:r>
      <w:r w:rsidR="00AD2F08" w:rsidRPr="005F6E3C">
        <w:rPr>
          <w:rFonts w:asciiTheme="majorBidi" w:hAnsiTheme="majorBidi" w:cstheme="majorBidi"/>
          <w:b/>
          <w:bCs/>
          <w:sz w:val="32"/>
          <w:szCs w:val="32"/>
          <w:cs/>
        </w:rPr>
        <w:t>ความต้องการการดูแลตนเองทั้งหมด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 xml:space="preserve">  (  </w:t>
      </w:r>
      <w:r w:rsidR="00AD2F08" w:rsidRPr="005F6E3C">
        <w:rPr>
          <w:rFonts w:asciiTheme="majorBidi" w:hAnsiTheme="majorBidi" w:cstheme="majorBidi"/>
          <w:sz w:val="32"/>
          <w:szCs w:val="32"/>
        </w:rPr>
        <w:t xml:space="preserve">Therapeutic   Self -  care  Demand  :  TSCD  )  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 xml:space="preserve">หมายถึง   การปฏิบัติกิจกรรม ( </w:t>
      </w:r>
      <w:r w:rsidR="00AD2F08" w:rsidRPr="005F6E3C">
        <w:rPr>
          <w:rFonts w:asciiTheme="majorBidi" w:hAnsiTheme="majorBidi" w:cstheme="majorBidi"/>
          <w:sz w:val="32"/>
          <w:szCs w:val="32"/>
        </w:rPr>
        <w:t>Action  demand )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 xml:space="preserve">การดูแลตนเองทั้งหมดที่จำเป็นต้องกระทำในช่วงเวลาหนึ่ง   เพื่อที่จะตอบสนองต่อความจำเป็นในการดูแลตนเอง  (  </w:t>
      </w:r>
      <w:r w:rsidR="00AD2F08" w:rsidRPr="005F6E3C">
        <w:rPr>
          <w:rFonts w:asciiTheme="majorBidi" w:hAnsiTheme="majorBidi" w:cstheme="majorBidi"/>
          <w:sz w:val="32"/>
          <w:szCs w:val="32"/>
        </w:rPr>
        <w:t xml:space="preserve">Self - care   Requisites) 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 xml:space="preserve">ความต้องการการดูแลตนเองทั้งหมด  (  </w:t>
      </w:r>
      <w:r w:rsidR="00AD2F08" w:rsidRPr="005F6E3C">
        <w:rPr>
          <w:rFonts w:asciiTheme="majorBidi" w:hAnsiTheme="majorBidi" w:cstheme="majorBidi"/>
          <w:sz w:val="32"/>
          <w:szCs w:val="32"/>
        </w:rPr>
        <w:t>Therapeutic   Self -  care  Demand )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 xml:space="preserve">เป็นเป้าหมายสูงสุด ( </w:t>
      </w:r>
      <w:r w:rsidR="00AD2F08" w:rsidRPr="005F6E3C">
        <w:rPr>
          <w:rFonts w:asciiTheme="majorBidi" w:hAnsiTheme="majorBidi" w:cstheme="majorBidi"/>
          <w:sz w:val="32"/>
          <w:szCs w:val="32"/>
        </w:rPr>
        <w:t xml:space="preserve">Ultimate  goal )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 xml:space="preserve">ของการดูแลตนเองที่จะถึงซึ่งภาวะสุขภาพ หรือความผาสุก            กิจกรรมที่จะต้องกระทำทั้งหมดนี้จะทราบได้จากการพิจารณาการดูแลตนเองที่จำเป็น ซึ่งการดูแลที่จำเป็น (  </w:t>
      </w:r>
      <w:r w:rsidR="00AD2F08" w:rsidRPr="005F6E3C">
        <w:rPr>
          <w:rFonts w:asciiTheme="majorBidi" w:hAnsiTheme="majorBidi" w:cstheme="majorBidi"/>
          <w:sz w:val="32"/>
          <w:szCs w:val="32"/>
        </w:rPr>
        <w:t xml:space="preserve">Self -  care  requisites : SCR  )   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>หมายถึง    กิจกรรมที่ต้องการให้บุคคลกระทำหรือกระทำเพื่อบุคคลอื่น    ซึ่งมี    3   ด้านดังนี้</w:t>
      </w:r>
    </w:p>
    <w:p w:rsidR="00AD2F08" w:rsidRPr="005F6E3C" w:rsidRDefault="00371D57" w:rsidP="005F6E3C">
      <w:pPr>
        <w:spacing w:after="200"/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ab/>
        <w:t xml:space="preserve">      </w:t>
      </w:r>
      <w:r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2562AB" w:rsidRPr="005F6E3C">
        <w:rPr>
          <w:rFonts w:asciiTheme="majorBidi" w:hAnsiTheme="majorBidi" w:cstheme="majorBidi"/>
          <w:sz w:val="32"/>
          <w:szCs w:val="32"/>
        </w:rPr>
        <w:t>2</w:t>
      </w:r>
      <w:r w:rsidRPr="005F6E3C">
        <w:rPr>
          <w:rFonts w:asciiTheme="majorBidi" w:hAnsiTheme="majorBidi" w:cstheme="majorBidi"/>
          <w:sz w:val="32"/>
          <w:szCs w:val="32"/>
        </w:rPr>
        <w:t xml:space="preserve">.1.3.1 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 xml:space="preserve">การดูแลตนเองที่จำเป็นโดยทั่วไป   (  </w:t>
      </w:r>
      <w:r w:rsidR="00AD2F08" w:rsidRPr="005F6E3C">
        <w:rPr>
          <w:rFonts w:asciiTheme="majorBidi" w:hAnsiTheme="majorBidi" w:cstheme="majorBidi"/>
          <w:sz w:val="32"/>
          <w:szCs w:val="32"/>
        </w:rPr>
        <w:t xml:space="preserve">Universal   Self – care  Requisites : USCR  )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 xml:space="preserve">เป็นความต้องการของมนุษย์ทุกคนตามอายุ พัฒนาการ สิ่งแวดล้อมและปัจจัยอื่นๆ เพื่อให้คงไว้ซึ่งโครงสร้างและหน้าที่สุขภาพและสวัสดิภาพของบุคคลและความผาสุก ซึ่งความต้องการจะมีความแตกต่างกันในแต่ละบุคคลทั้งทางด้านคุณภาพหรือปริมาณตามอายุ เพศ ระยะพัฒนาการ ภาวะสุขภาพ สังคมวัฒนธรรม และแหล่งประโยชน์ กิจกรรมการดูแลตนเองเพื่อตอบสนองต่อความต้องการนี้  ( </w:t>
      </w:r>
      <w:r w:rsidR="00AD2F08" w:rsidRPr="005F6E3C">
        <w:rPr>
          <w:rFonts w:asciiTheme="majorBidi" w:hAnsiTheme="majorBidi" w:cstheme="majorBidi"/>
          <w:sz w:val="32"/>
          <w:szCs w:val="32"/>
        </w:rPr>
        <w:t xml:space="preserve">Action  demand ) 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>ประกอบด้วย</w:t>
      </w:r>
      <w:r w:rsidR="00DF4C4B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DF4C4B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DF4C4B" w:rsidRPr="005F6E3C">
        <w:rPr>
          <w:rFonts w:asciiTheme="majorBidi" w:hAnsiTheme="majorBidi" w:cstheme="majorBidi"/>
          <w:sz w:val="32"/>
          <w:szCs w:val="32"/>
          <w:cs/>
        </w:rPr>
        <w:tab/>
        <w:t xml:space="preserve">1) 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>คงไว้ซึ่งอากาศ น้ำและอาหารที่เพียงพอ</w:t>
      </w:r>
      <w:r w:rsidR="00DF4C4B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DF4C4B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DF4C4B" w:rsidRPr="005F6E3C">
        <w:rPr>
          <w:rFonts w:asciiTheme="majorBidi" w:hAnsiTheme="majorBidi" w:cstheme="majorBidi"/>
          <w:sz w:val="32"/>
          <w:szCs w:val="32"/>
          <w:cs/>
        </w:rPr>
        <w:tab/>
        <w:t xml:space="preserve">2) 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>คงไว้ซึ่งการขับถ่าย และการระบายให้เป็นไปตามปกติ</w:t>
      </w:r>
      <w:r w:rsidR="00DF4C4B" w:rsidRPr="005F6E3C">
        <w:rPr>
          <w:rFonts w:asciiTheme="majorBidi" w:hAnsiTheme="majorBidi" w:cstheme="majorBidi"/>
          <w:sz w:val="32"/>
          <w:szCs w:val="32"/>
          <w:cs/>
        </w:rPr>
        <w:br/>
        <w:t xml:space="preserve">   </w:t>
      </w:r>
      <w:r w:rsidR="00DF4C4B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DF4C4B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>3</w:t>
      </w:r>
      <w:r w:rsidR="00DF4C4B" w:rsidRPr="005F6E3C">
        <w:rPr>
          <w:rFonts w:asciiTheme="majorBidi" w:hAnsiTheme="majorBidi" w:cstheme="majorBidi"/>
          <w:sz w:val="32"/>
          <w:szCs w:val="32"/>
          <w:cs/>
        </w:rPr>
        <w:t>)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 xml:space="preserve">  </w:t>
      </w:r>
      <w:r w:rsidR="00100550" w:rsidRPr="005F6E3C">
        <w:rPr>
          <w:rFonts w:asciiTheme="majorBidi" w:hAnsiTheme="majorBidi" w:cstheme="majorBidi"/>
          <w:sz w:val="32"/>
          <w:szCs w:val="32"/>
          <w:cs/>
        </w:rPr>
        <w:t>คงไว้ซึ่งความสมดุลระหว่างการมีกิจกรรมและการพักผ่อน</w:t>
      </w:r>
      <w:r w:rsidR="00100550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100550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100550" w:rsidRPr="005F6E3C">
        <w:rPr>
          <w:rFonts w:asciiTheme="majorBidi" w:hAnsiTheme="majorBidi" w:cstheme="majorBidi"/>
          <w:sz w:val="32"/>
          <w:szCs w:val="32"/>
          <w:cs/>
        </w:rPr>
        <w:tab/>
        <w:t xml:space="preserve">4) 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>รักษาความสมดุลระหว่างการอยู่คนเดียวกับการมีปฏิสัมพันธ์กับผู้อื่น</w:t>
      </w:r>
      <w:r w:rsidR="006D7EF3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6D7EF3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6D7EF3" w:rsidRPr="005F6E3C">
        <w:rPr>
          <w:rFonts w:asciiTheme="majorBidi" w:hAnsiTheme="majorBidi" w:cstheme="majorBidi"/>
          <w:sz w:val="32"/>
          <w:szCs w:val="32"/>
          <w:cs/>
        </w:rPr>
        <w:tab/>
        <w:t xml:space="preserve">5) 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>ป้องกันอันตรายต่างๆต่อชีวิต  หน้าที่และสวัสดิภาพ</w:t>
      </w:r>
      <w:r w:rsidR="006D7EF3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6D7EF3" w:rsidRPr="005F6E3C">
        <w:rPr>
          <w:rFonts w:asciiTheme="majorBidi" w:hAnsiTheme="majorBidi" w:cstheme="majorBidi"/>
          <w:sz w:val="32"/>
          <w:szCs w:val="32"/>
          <w:cs/>
        </w:rPr>
        <w:lastRenderedPageBreak/>
        <w:tab/>
      </w:r>
      <w:r w:rsidR="006D7EF3" w:rsidRPr="005F6E3C">
        <w:rPr>
          <w:rFonts w:asciiTheme="majorBidi" w:hAnsiTheme="majorBidi" w:cstheme="majorBidi"/>
          <w:sz w:val="32"/>
          <w:szCs w:val="32"/>
          <w:cs/>
        </w:rPr>
        <w:tab/>
        <w:t xml:space="preserve">6) 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 xml:space="preserve">ส่งเสริมการทำหน้าที่และพัฒนาการให้ถึงขีดสูงสุดภายใต้ระบบสังคมและความสามารถของตนเอง  (  </w:t>
      </w:r>
      <w:r w:rsidR="00AD2F08" w:rsidRPr="005F6E3C">
        <w:rPr>
          <w:rFonts w:asciiTheme="majorBidi" w:hAnsiTheme="majorBidi" w:cstheme="majorBidi"/>
          <w:sz w:val="32"/>
          <w:szCs w:val="32"/>
        </w:rPr>
        <w:t>promotion  of  normalcy  )</w:t>
      </w:r>
    </w:p>
    <w:p w:rsidR="00AD2F08" w:rsidRPr="005F6E3C" w:rsidRDefault="000C53D9" w:rsidP="005F6E3C">
      <w:pPr>
        <w:spacing w:after="200"/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 xml:space="preserve">                   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 xml:space="preserve">   </w:t>
      </w:r>
      <w:r w:rsidR="002562AB" w:rsidRPr="005F6E3C">
        <w:rPr>
          <w:rFonts w:asciiTheme="majorBidi" w:hAnsiTheme="majorBidi" w:cstheme="majorBidi"/>
          <w:sz w:val="32"/>
          <w:szCs w:val="32"/>
        </w:rPr>
        <w:t>2</w:t>
      </w:r>
      <w:r w:rsidRPr="005F6E3C">
        <w:rPr>
          <w:rFonts w:asciiTheme="majorBidi" w:hAnsiTheme="majorBidi" w:cstheme="majorBidi"/>
          <w:sz w:val="32"/>
          <w:szCs w:val="32"/>
          <w:cs/>
        </w:rPr>
        <w:t>.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 xml:space="preserve">1.3.2  การดูแลตนเองที่จำเป็นตามพัฒนาการ (  </w:t>
      </w:r>
      <w:r w:rsidR="00AD2F08" w:rsidRPr="005F6E3C">
        <w:rPr>
          <w:rFonts w:asciiTheme="majorBidi" w:hAnsiTheme="majorBidi" w:cstheme="majorBidi"/>
          <w:sz w:val="32"/>
          <w:szCs w:val="32"/>
        </w:rPr>
        <w:t xml:space="preserve">Developmental   Self – care  Requisites : DSCR  ) 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 xml:space="preserve">เป็นความต้องการการดูแลตนเองที่สัมพันธ์กับระยะพัฒนาการของบุคคล   สถานการณ์และเหตุการณ์ที่เกิดขึ้นในแต่ละระยะของวงจรชีวิต เป็นความต้องการที่อยู่ภายใต้ความต้องการการดูแลตนเองที่จำเป็นโดยทั่วไปแต่แยกตามพัฒนาการเพื่อเน้นให้เห็นความสำคัญและความเฉพาะเจาะจง ดังนี้                                          </w:t>
      </w:r>
      <w:r w:rsidR="00495B70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495B70" w:rsidRPr="005F6E3C">
        <w:rPr>
          <w:rFonts w:asciiTheme="majorBidi" w:hAnsiTheme="majorBidi" w:cstheme="majorBidi"/>
          <w:sz w:val="32"/>
          <w:szCs w:val="32"/>
          <w:cs/>
        </w:rPr>
        <w:tab/>
        <w:t xml:space="preserve">1) 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>พัฒนาและคงไว้ซึ่งภาวะความเป็นอยู่ที่ช่วยสนับสนุนกระบวนการของชีวิต และพัฒนาการที่จะช่วยให้บุคคลเจริญก้าวสู่วุฒิภาวะตามระยะพัฒนาการ   เช่น    ทารกในครรภ์และในกระบวนการคลอด ทารกแรกเกิด     วัยเด็ก  วัยรุ่น วัยผู้ใหญ่    หญิงตั้งครรภ์   ซึ่งมีความต้องการการดูแลตนเองที่เฉพาะเจาะจงตามโครงสร้างและหน้าที่ที่เปลี่ยนแปลง</w:t>
      </w:r>
      <w:r w:rsidR="00495B70" w:rsidRPr="005F6E3C">
        <w:rPr>
          <w:rFonts w:asciiTheme="majorBidi" w:hAnsiTheme="majorBidi" w:cstheme="majorBidi"/>
          <w:sz w:val="32"/>
          <w:szCs w:val="32"/>
        </w:rPr>
        <w:br/>
      </w:r>
      <w:r w:rsidR="00495B70" w:rsidRPr="005F6E3C">
        <w:rPr>
          <w:rFonts w:asciiTheme="majorBidi" w:hAnsiTheme="majorBidi" w:cstheme="majorBidi"/>
          <w:sz w:val="32"/>
          <w:szCs w:val="32"/>
        </w:rPr>
        <w:tab/>
      </w:r>
      <w:r w:rsidR="00495B70" w:rsidRPr="005F6E3C">
        <w:rPr>
          <w:rFonts w:asciiTheme="majorBidi" w:hAnsiTheme="majorBidi" w:cstheme="majorBidi"/>
          <w:sz w:val="32"/>
          <w:szCs w:val="32"/>
        </w:rPr>
        <w:tab/>
        <w:t>2</w:t>
      </w:r>
      <w:r w:rsidR="00495B70" w:rsidRPr="005F6E3C">
        <w:rPr>
          <w:rFonts w:asciiTheme="majorBidi" w:hAnsiTheme="majorBidi" w:cstheme="majorBidi"/>
          <w:sz w:val="32"/>
          <w:szCs w:val="32"/>
          <w:cs/>
        </w:rPr>
        <w:t xml:space="preserve">)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 xml:space="preserve"> ดูแลเพื่อป้องกันการเกิดผลเสียต่อพัฒนาการโดยจัดการเพื่อบรรเทา    ลดความเครียดหรือเอาชนะต่อผลที่เกิดจากภาวะวิกฤตเช่น  ขาดการศึกษา  ปัญหาการปรับตัวในสังคม การสูญเสียเพื่อน  คู่ชีวิต  ทรัพย์สมบัติ หรือการเปลี่ยนแปลงย้ายที่อยู่    เปลี่ยนงาน  เป็นต้น</w:t>
      </w:r>
      <w:r w:rsidR="00817DD8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817DD8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817DD8" w:rsidRPr="005F6E3C">
        <w:rPr>
          <w:rFonts w:asciiTheme="majorBidi" w:hAnsiTheme="majorBidi" w:cstheme="majorBidi"/>
          <w:sz w:val="32"/>
          <w:szCs w:val="32"/>
          <w:cs/>
        </w:rPr>
        <w:tab/>
        <w:t xml:space="preserve">3) 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 xml:space="preserve">ความต้องการการดูแลตนเองที่จำเป็นในภาวะเบี่ยงเบนทางด้านสุขภาพ   (  </w:t>
      </w:r>
      <w:r w:rsidR="00AD2F08" w:rsidRPr="005F6E3C">
        <w:rPr>
          <w:rFonts w:asciiTheme="majorBidi" w:hAnsiTheme="majorBidi" w:cstheme="majorBidi"/>
          <w:sz w:val="32"/>
          <w:szCs w:val="32"/>
        </w:rPr>
        <w:t xml:space="preserve">Health   Deviation Self – care Requisite : HDSCR ) 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>เป็นความต้องการที่สัมพันธ์กับความผิดปกติทางพันธุกรรมและความเบี่ยงเบนของโครงสร้างและหน้าที่ของบุคคล และผลกระทบของความผิดปกติ ตลอดจนวิธีการวินิจฉัยโรค และการรักษา ความต้องการนี้ได้แก่</w:t>
      </w:r>
      <w:r w:rsidR="00076CF6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076CF6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076CF6" w:rsidRPr="005F6E3C">
        <w:rPr>
          <w:rFonts w:asciiTheme="majorBidi" w:hAnsiTheme="majorBidi" w:cstheme="majorBidi"/>
          <w:sz w:val="32"/>
          <w:szCs w:val="32"/>
          <w:cs/>
        </w:rPr>
        <w:tab/>
        <w:t xml:space="preserve">4) 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>มีการแสวงหาและคงไว้ซึ่งการช่วยเหลือที่เหมาะสม</w:t>
      </w:r>
      <w:r w:rsidR="00076CF6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076CF6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076CF6" w:rsidRPr="005F6E3C">
        <w:rPr>
          <w:rFonts w:asciiTheme="majorBidi" w:hAnsiTheme="majorBidi" w:cstheme="majorBidi"/>
          <w:sz w:val="32"/>
          <w:szCs w:val="32"/>
          <w:cs/>
        </w:rPr>
        <w:tab/>
        <w:t xml:space="preserve">5)  </w:t>
      </w:r>
      <w:r w:rsidR="00AD2F08" w:rsidRPr="005F6E3C">
        <w:rPr>
          <w:rFonts w:asciiTheme="majorBidi" w:hAnsiTheme="majorBidi" w:cstheme="majorBidi"/>
          <w:sz w:val="32"/>
          <w:szCs w:val="32"/>
          <w:cs/>
        </w:rPr>
        <w:t>รับรู้  สนใจและดูแลผลของพยาธิสภาพ ซึ่งรวมถึงผลกระทบต่อ</w:t>
      </w:r>
    </w:p>
    <w:p w:rsidR="00484873" w:rsidRPr="005F6E3C" w:rsidRDefault="00AD2F08" w:rsidP="005F6E3C">
      <w:pPr>
        <w:spacing w:after="200"/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>การพัฒนาการ</w:t>
      </w:r>
      <w:r w:rsidR="00076CF6" w:rsidRPr="005F6E3C">
        <w:rPr>
          <w:rFonts w:asciiTheme="majorBidi" w:hAnsiTheme="majorBidi" w:cstheme="majorBidi"/>
          <w:sz w:val="32"/>
          <w:szCs w:val="32"/>
        </w:rPr>
        <w:br/>
      </w:r>
      <w:r w:rsidR="00076CF6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076CF6" w:rsidRPr="005F6E3C">
        <w:rPr>
          <w:rFonts w:asciiTheme="majorBidi" w:hAnsiTheme="majorBidi" w:cstheme="majorBidi"/>
          <w:sz w:val="32"/>
          <w:szCs w:val="32"/>
          <w:cs/>
        </w:rPr>
        <w:tab/>
        <w:t xml:space="preserve">6)  </w:t>
      </w:r>
      <w:r w:rsidRPr="005F6E3C">
        <w:rPr>
          <w:rFonts w:asciiTheme="majorBidi" w:hAnsiTheme="majorBidi" w:cstheme="majorBidi"/>
          <w:sz w:val="32"/>
          <w:szCs w:val="32"/>
          <w:cs/>
        </w:rPr>
        <w:t>ปฏิบัติตามแผนการรักษา การวินิจฉัย การฟื้นฟูสภาพและการป้องกันพยาธิสภาพอย่างมีประสิทธิภาพ</w:t>
      </w:r>
      <w:r w:rsidR="00076CF6" w:rsidRPr="005F6E3C">
        <w:rPr>
          <w:rFonts w:asciiTheme="majorBidi" w:hAnsiTheme="majorBidi" w:cstheme="majorBidi"/>
          <w:sz w:val="32"/>
          <w:szCs w:val="32"/>
        </w:rPr>
        <w:br/>
      </w:r>
      <w:r w:rsidR="00076CF6" w:rsidRPr="005F6E3C">
        <w:rPr>
          <w:rFonts w:asciiTheme="majorBidi" w:hAnsiTheme="majorBidi" w:cstheme="majorBidi"/>
          <w:sz w:val="32"/>
          <w:szCs w:val="32"/>
        </w:rPr>
        <w:tab/>
      </w:r>
      <w:r w:rsidR="00076CF6" w:rsidRPr="005F6E3C">
        <w:rPr>
          <w:rFonts w:asciiTheme="majorBidi" w:hAnsiTheme="majorBidi" w:cstheme="majorBidi"/>
          <w:sz w:val="32"/>
          <w:szCs w:val="32"/>
        </w:rPr>
        <w:tab/>
        <w:t>7</w:t>
      </w:r>
      <w:r w:rsidR="00076CF6" w:rsidRPr="005F6E3C">
        <w:rPr>
          <w:rFonts w:asciiTheme="majorBidi" w:hAnsiTheme="majorBidi" w:cstheme="majorBidi"/>
          <w:sz w:val="32"/>
          <w:szCs w:val="32"/>
          <w:cs/>
        </w:rPr>
        <w:t xml:space="preserve">) 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 รับรู้และสนใจในการป้องกันความไม่สุขสบาย จากผลข้างเคียงการรักษาหรือจากโรค</w:t>
      </w:r>
      <w:r w:rsidR="00484873" w:rsidRPr="005F6E3C">
        <w:rPr>
          <w:rFonts w:asciiTheme="majorBidi" w:hAnsiTheme="majorBidi" w:cstheme="majorBidi"/>
          <w:sz w:val="32"/>
          <w:szCs w:val="32"/>
        </w:rPr>
        <w:t xml:space="preserve">  </w:t>
      </w:r>
      <w:r w:rsidR="00484873" w:rsidRPr="005F6E3C">
        <w:rPr>
          <w:rFonts w:asciiTheme="majorBidi" w:hAnsiTheme="majorBidi" w:cstheme="majorBidi"/>
          <w:sz w:val="32"/>
          <w:szCs w:val="32"/>
        </w:rPr>
        <w:tab/>
      </w:r>
      <w:r w:rsidR="00484873" w:rsidRPr="005F6E3C">
        <w:rPr>
          <w:rFonts w:asciiTheme="majorBidi" w:hAnsiTheme="majorBidi" w:cstheme="majorBidi"/>
          <w:sz w:val="32"/>
          <w:szCs w:val="32"/>
        </w:rPr>
        <w:tab/>
        <w:t>8</w:t>
      </w:r>
      <w:r w:rsidR="00484873" w:rsidRPr="005F6E3C">
        <w:rPr>
          <w:rFonts w:asciiTheme="majorBidi" w:hAnsiTheme="majorBidi" w:cstheme="majorBidi"/>
          <w:sz w:val="32"/>
          <w:szCs w:val="32"/>
          <w:cs/>
        </w:rPr>
        <w:t>)   ดัดแปลงอัตมโนทัศน์หรือภาพลักษณ์ ในการที่จะยอมรับภาวะสุขภาพและความต้องการการดูแลทางสุขภาพที่เฉพาะเจาะจงเพื่อคงไว้ซึ่งความรู้สึกมีคุณค่าในตนเอง</w:t>
      </w:r>
      <w:r w:rsidR="00484873" w:rsidRPr="005F6E3C">
        <w:rPr>
          <w:rFonts w:asciiTheme="majorBidi" w:hAnsiTheme="majorBidi" w:cstheme="majorBidi"/>
          <w:sz w:val="32"/>
          <w:szCs w:val="32"/>
        </w:rPr>
        <w:br/>
      </w:r>
      <w:r w:rsidR="00484873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484873" w:rsidRPr="005F6E3C">
        <w:rPr>
          <w:rFonts w:asciiTheme="majorBidi" w:hAnsiTheme="majorBidi" w:cstheme="majorBidi"/>
          <w:sz w:val="32"/>
          <w:szCs w:val="32"/>
          <w:cs/>
        </w:rPr>
        <w:tab/>
        <w:t>9)  เรียนรู้ที่จะมีชีวิตอยู่กับผลของพยาธิสภาพ หรือภาวะที่เป็นอยู่รวมทั้งผลจากการวินิจฉัยโรคและการรักษาเพื่อส่งเสริมพัฒนาการอย่างต่อเนื่อง</w:t>
      </w:r>
    </w:p>
    <w:p w:rsidR="00042597" w:rsidRPr="005F6E3C" w:rsidRDefault="00484873" w:rsidP="005F6E3C">
      <w:pPr>
        <w:spacing w:after="200"/>
        <w:rPr>
          <w:rFonts w:asciiTheme="majorBidi" w:hAnsiTheme="majorBidi" w:cstheme="majorBidi"/>
          <w:sz w:val="32"/>
          <w:szCs w:val="32"/>
          <w:cs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lastRenderedPageBreak/>
        <w:t xml:space="preserve">      ในการประเมินความต้องการการดูแลตนเองที่จำเป็นในภาวะเบี่ยงเบนทางสุขภาพจำเป็นต้องคำนึงถึงปัญหาสุขภาพของผู้ป่วยเป็นหลัก และยังมีความต้องการการดูแลตนเองที่จำเป็นโดยทั่วไป และตามระยะพัฒนาการ</w:t>
      </w:r>
    </w:p>
    <w:p w:rsidR="00042597" w:rsidRPr="005F6E3C" w:rsidRDefault="002562AB" w:rsidP="005F6E3C">
      <w:pPr>
        <w:spacing w:after="200"/>
        <w:rPr>
          <w:rFonts w:asciiTheme="majorBidi" w:hAnsiTheme="majorBidi" w:cstheme="majorBidi"/>
          <w:sz w:val="32"/>
          <w:szCs w:val="32"/>
          <w:cs/>
        </w:rPr>
      </w:pPr>
      <w:r w:rsidRPr="005F6E3C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5F6E3C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C33D1E" w:rsidRPr="005F6E3C">
        <w:rPr>
          <w:rFonts w:asciiTheme="majorBidi" w:hAnsiTheme="majorBidi" w:cstheme="majorBidi"/>
          <w:b/>
          <w:bCs/>
          <w:sz w:val="32"/>
          <w:szCs w:val="32"/>
          <w:cs/>
        </w:rPr>
        <w:t>.1.3  ปัจจัยพื้นฐาน (</w:t>
      </w:r>
      <w:r w:rsidR="00C33D1E" w:rsidRPr="005F6E3C">
        <w:rPr>
          <w:rFonts w:asciiTheme="majorBidi" w:hAnsiTheme="majorBidi" w:cstheme="majorBidi"/>
          <w:b/>
          <w:bCs/>
          <w:sz w:val="32"/>
          <w:szCs w:val="32"/>
        </w:rPr>
        <w:t>Basic Conditioning Factors : BCFs)</w:t>
      </w:r>
      <w:r w:rsidR="00317F23" w:rsidRPr="005F6E3C">
        <w:rPr>
          <w:rFonts w:asciiTheme="majorBidi" w:hAnsiTheme="majorBidi" w:cstheme="majorBidi"/>
          <w:sz w:val="32"/>
          <w:szCs w:val="32"/>
        </w:rPr>
        <w:br/>
      </w:r>
      <w:r w:rsidR="00317F23" w:rsidRPr="005F6E3C">
        <w:rPr>
          <w:rFonts w:asciiTheme="majorBidi" w:hAnsiTheme="majorBidi" w:cstheme="majorBidi"/>
          <w:sz w:val="32"/>
          <w:szCs w:val="32"/>
        </w:rPr>
        <w:tab/>
      </w:r>
      <w:r w:rsidR="00C33D1E" w:rsidRPr="005F6E3C">
        <w:rPr>
          <w:rFonts w:asciiTheme="majorBidi" w:hAnsiTheme="majorBidi" w:cstheme="majorBidi"/>
          <w:sz w:val="32"/>
          <w:szCs w:val="32"/>
          <w:cs/>
        </w:rPr>
        <w:t xml:space="preserve"> เป็นคุณลักษณะบางประการหรือปัจจัยทั้งภายในและภายนอกของบุคคลที่มีอิทธิพลต่อความสามารถในการดูแลตนเอง และความต้องการการดูแลตนเองทั้งหมด   ปัจจัยพื้นฐานนี้ยังเป็นปัจจัยที่มีอิทธิพลต่อความสามารถในบทบาทของพยาบาล   ได้แก่  11  ปัจจัย  ดังนี้   อายุ   เพศ   ระยะพัฒนาการ   ภาวะสุขภาพ    ระบบบริการสุขภาพ     สังคมขนบธรรมเนียมประเพณี    ระบบครอบครัว   แบบแผนการดำเนินชีวิต    สิ่งแวดล้อมสภาพที่อยู่อาศัย    แหล่งประโยชน์ต่างๆ     ประสบการณ์ที่สำคัญในชีวิต</w:t>
      </w:r>
    </w:p>
    <w:p w:rsidR="00BD53A0" w:rsidRPr="005F6E3C" w:rsidRDefault="002562AB" w:rsidP="005F6E3C">
      <w:pPr>
        <w:spacing w:after="200"/>
        <w:rPr>
          <w:rFonts w:asciiTheme="majorBidi" w:hAnsiTheme="majorBidi" w:cstheme="majorBidi"/>
          <w:sz w:val="32"/>
          <w:szCs w:val="32"/>
          <w:cs/>
        </w:rPr>
      </w:pPr>
      <w:r w:rsidRPr="005F6E3C">
        <w:rPr>
          <w:rFonts w:asciiTheme="majorBidi" w:hAnsiTheme="majorBidi" w:cstheme="majorBidi"/>
          <w:b/>
          <w:bCs/>
          <w:sz w:val="32"/>
          <w:szCs w:val="32"/>
        </w:rPr>
        <w:tab/>
        <w:t>2</w:t>
      </w:r>
      <w:r w:rsidR="00C24EA4"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.2  ทฤษฎีความพร่องในการดูแลตนเอง   ( </w:t>
      </w:r>
      <w:r w:rsidR="00C24EA4" w:rsidRPr="005F6E3C">
        <w:rPr>
          <w:rFonts w:asciiTheme="majorBidi" w:hAnsiTheme="majorBidi" w:cstheme="majorBidi"/>
          <w:b/>
          <w:bCs/>
          <w:sz w:val="32"/>
          <w:szCs w:val="32"/>
        </w:rPr>
        <w:t>The Theory of  Self – care  Deficit  )</w:t>
      </w:r>
      <w:r w:rsidR="00C24EA4" w:rsidRPr="005F6E3C">
        <w:rPr>
          <w:rFonts w:asciiTheme="majorBidi" w:hAnsiTheme="majorBidi" w:cstheme="majorBidi"/>
          <w:sz w:val="32"/>
          <w:szCs w:val="32"/>
          <w:cs/>
        </w:rPr>
        <w:t xml:space="preserve">                     </w:t>
      </w:r>
      <w:r w:rsidR="00DA5617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C24EA4" w:rsidRPr="005F6E3C">
        <w:rPr>
          <w:rFonts w:asciiTheme="majorBidi" w:hAnsiTheme="majorBidi" w:cstheme="majorBidi"/>
          <w:sz w:val="32"/>
          <w:szCs w:val="32"/>
          <w:cs/>
        </w:rPr>
        <w:t>เป็นแนวคิดหลักในทฤษฎีของโอเรม เพราะจะแสดงถึงความสัมพันธ์ระหว่างความสามารถในการดูแลตนเองและความต้องการการดูแลตนเองทั้งหมดในช่วงเวลาใดเวลาหนึ่ง ซึ่งความสัมพันธ์ดังกล่าวนั้นมีได้ใน  3  แบบ ดังนี้</w:t>
      </w:r>
      <w:r w:rsidRPr="005F6E3C">
        <w:rPr>
          <w:rFonts w:asciiTheme="majorBidi" w:hAnsiTheme="majorBidi" w:cstheme="majorBidi"/>
          <w:sz w:val="32"/>
          <w:szCs w:val="32"/>
        </w:rPr>
        <w:t xml:space="preserve">  </w:t>
      </w:r>
      <w:r w:rsidRPr="005F6E3C">
        <w:rPr>
          <w:rFonts w:asciiTheme="majorBidi" w:hAnsiTheme="majorBidi" w:cstheme="majorBidi"/>
          <w:sz w:val="32"/>
          <w:szCs w:val="32"/>
        </w:rPr>
        <w:br/>
        <w:t xml:space="preserve">                    2</w:t>
      </w:r>
      <w:r w:rsidR="00BC1132" w:rsidRPr="005F6E3C">
        <w:rPr>
          <w:rFonts w:asciiTheme="majorBidi" w:hAnsiTheme="majorBidi" w:cstheme="majorBidi"/>
          <w:sz w:val="32"/>
          <w:szCs w:val="32"/>
        </w:rPr>
        <w:t>.</w:t>
      </w:r>
      <w:r w:rsidR="00C24EA4" w:rsidRPr="005F6E3C">
        <w:rPr>
          <w:rFonts w:asciiTheme="majorBidi" w:hAnsiTheme="majorBidi" w:cstheme="majorBidi"/>
          <w:sz w:val="32"/>
          <w:szCs w:val="32"/>
          <w:cs/>
        </w:rPr>
        <w:t xml:space="preserve">2.1  ความต้องการที่สมดุล  ( </w:t>
      </w:r>
      <w:r w:rsidR="00C24EA4" w:rsidRPr="005F6E3C">
        <w:rPr>
          <w:rFonts w:asciiTheme="majorBidi" w:hAnsiTheme="majorBidi" w:cstheme="majorBidi"/>
          <w:sz w:val="32"/>
          <w:szCs w:val="32"/>
        </w:rPr>
        <w:t>Demand is  equal to  abilities :  TSCD =  SCA )</w:t>
      </w:r>
      <w:r w:rsidRPr="005F6E3C">
        <w:rPr>
          <w:rFonts w:asciiTheme="majorBidi" w:hAnsiTheme="majorBidi" w:cstheme="majorBidi"/>
          <w:sz w:val="32"/>
          <w:szCs w:val="32"/>
        </w:rPr>
        <w:br/>
      </w:r>
      <w:r w:rsidRPr="005F6E3C">
        <w:rPr>
          <w:rFonts w:asciiTheme="majorBidi" w:hAnsiTheme="majorBidi" w:cstheme="majorBidi"/>
          <w:sz w:val="32"/>
          <w:szCs w:val="32"/>
        </w:rPr>
        <w:tab/>
        <w:t xml:space="preserve">      2</w:t>
      </w:r>
      <w:r w:rsidR="00BC1132" w:rsidRPr="005F6E3C">
        <w:rPr>
          <w:rFonts w:asciiTheme="majorBidi" w:hAnsiTheme="majorBidi" w:cstheme="majorBidi"/>
          <w:sz w:val="32"/>
          <w:szCs w:val="32"/>
        </w:rPr>
        <w:t>.</w:t>
      </w:r>
      <w:r w:rsidR="00C24EA4" w:rsidRPr="005F6E3C">
        <w:rPr>
          <w:rFonts w:asciiTheme="majorBidi" w:hAnsiTheme="majorBidi" w:cstheme="majorBidi"/>
          <w:sz w:val="32"/>
          <w:szCs w:val="32"/>
          <w:cs/>
        </w:rPr>
        <w:t xml:space="preserve">2.2  ความต้องการน้อยกว่าความสามารถ  ( </w:t>
      </w:r>
      <w:r w:rsidR="00C24EA4" w:rsidRPr="005F6E3C">
        <w:rPr>
          <w:rFonts w:asciiTheme="majorBidi" w:hAnsiTheme="majorBidi" w:cstheme="majorBidi"/>
          <w:sz w:val="32"/>
          <w:szCs w:val="32"/>
        </w:rPr>
        <w:t xml:space="preserve">Demand  is less  than  abilities : </w:t>
      </w:r>
      <w:r w:rsidR="00BC1132" w:rsidRPr="005F6E3C">
        <w:rPr>
          <w:rFonts w:asciiTheme="majorBidi" w:hAnsiTheme="majorBidi" w:cstheme="majorBidi"/>
          <w:sz w:val="32"/>
          <w:szCs w:val="32"/>
        </w:rPr>
        <w:br/>
      </w:r>
      <w:r w:rsidR="00C24EA4" w:rsidRPr="005F6E3C">
        <w:rPr>
          <w:rFonts w:asciiTheme="majorBidi" w:hAnsiTheme="majorBidi" w:cstheme="majorBidi"/>
          <w:sz w:val="32"/>
          <w:szCs w:val="32"/>
        </w:rPr>
        <w:t xml:space="preserve"> TSCD &lt;</w:t>
      </w:r>
      <w:r w:rsidR="00BC1132"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="00C24EA4" w:rsidRPr="005F6E3C">
        <w:rPr>
          <w:rFonts w:asciiTheme="majorBidi" w:hAnsiTheme="majorBidi" w:cstheme="majorBidi"/>
          <w:sz w:val="32"/>
          <w:szCs w:val="32"/>
        </w:rPr>
        <w:t>SCA )</w:t>
      </w:r>
      <w:r w:rsidR="00BC1132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BC1132" w:rsidRPr="005F6E3C">
        <w:rPr>
          <w:rFonts w:asciiTheme="majorBidi" w:hAnsiTheme="majorBidi" w:cstheme="majorBidi"/>
          <w:sz w:val="32"/>
          <w:szCs w:val="32"/>
          <w:cs/>
        </w:rPr>
        <w:tab/>
        <w:t xml:space="preserve">      </w:t>
      </w:r>
      <w:r w:rsidRPr="005F6E3C">
        <w:rPr>
          <w:rFonts w:asciiTheme="majorBidi" w:hAnsiTheme="majorBidi" w:cstheme="majorBidi"/>
          <w:sz w:val="32"/>
          <w:szCs w:val="32"/>
        </w:rPr>
        <w:t>2</w:t>
      </w:r>
      <w:r w:rsidR="00BC1132" w:rsidRPr="005F6E3C">
        <w:rPr>
          <w:rFonts w:asciiTheme="majorBidi" w:hAnsiTheme="majorBidi" w:cstheme="majorBidi"/>
          <w:sz w:val="32"/>
          <w:szCs w:val="32"/>
          <w:cs/>
        </w:rPr>
        <w:t>.</w:t>
      </w:r>
      <w:r w:rsidR="00C24EA4" w:rsidRPr="005F6E3C">
        <w:rPr>
          <w:rFonts w:asciiTheme="majorBidi" w:hAnsiTheme="majorBidi" w:cstheme="majorBidi"/>
          <w:sz w:val="32"/>
          <w:szCs w:val="32"/>
          <w:cs/>
        </w:rPr>
        <w:t xml:space="preserve">2.3  ความต้องการมากกว่าความสามารถ ( </w:t>
      </w:r>
      <w:r w:rsidR="00C24EA4" w:rsidRPr="005F6E3C">
        <w:rPr>
          <w:rFonts w:asciiTheme="majorBidi" w:hAnsiTheme="majorBidi" w:cstheme="majorBidi"/>
          <w:sz w:val="32"/>
          <w:szCs w:val="32"/>
        </w:rPr>
        <w:t xml:space="preserve">Demand is  greater  than  abilities : </w:t>
      </w:r>
      <w:r w:rsidR="00BC1132" w:rsidRPr="005F6E3C">
        <w:rPr>
          <w:rFonts w:asciiTheme="majorBidi" w:hAnsiTheme="majorBidi" w:cstheme="majorBidi"/>
          <w:sz w:val="32"/>
          <w:szCs w:val="32"/>
        </w:rPr>
        <w:br/>
      </w:r>
      <w:r w:rsidR="00C24EA4" w:rsidRPr="005F6E3C">
        <w:rPr>
          <w:rFonts w:asciiTheme="majorBidi" w:hAnsiTheme="majorBidi" w:cstheme="majorBidi"/>
          <w:sz w:val="32"/>
          <w:szCs w:val="32"/>
        </w:rPr>
        <w:t xml:space="preserve"> TSCD</w:t>
      </w:r>
      <w:r w:rsidR="00BC1132"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="00C24EA4" w:rsidRPr="005F6E3C">
        <w:rPr>
          <w:rFonts w:asciiTheme="majorBidi" w:hAnsiTheme="majorBidi" w:cstheme="majorBidi"/>
          <w:sz w:val="32"/>
          <w:szCs w:val="32"/>
        </w:rPr>
        <w:t>&gt;    SCA )</w:t>
      </w:r>
      <w:r w:rsidR="00BC1132" w:rsidRPr="005F6E3C">
        <w:rPr>
          <w:rFonts w:asciiTheme="majorBidi" w:hAnsiTheme="majorBidi" w:cstheme="majorBidi"/>
          <w:sz w:val="32"/>
          <w:szCs w:val="32"/>
        </w:rPr>
        <w:br/>
      </w:r>
      <w:r w:rsidR="00BC1132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C24EA4" w:rsidRPr="005F6E3C">
        <w:rPr>
          <w:rFonts w:asciiTheme="majorBidi" w:hAnsiTheme="majorBidi" w:cstheme="majorBidi"/>
          <w:sz w:val="32"/>
          <w:szCs w:val="32"/>
          <w:cs/>
        </w:rPr>
        <w:t xml:space="preserve">ในความสัมพันธ์ของ  2  รูปแบบแรกนั้นบุคคลสามารถบรรลุเป้าหมายความต้องการการดูแลตนเองทั้งหมดได้  ถือว่าไม่มีภาวะพร่อง (  </w:t>
      </w:r>
      <w:r w:rsidR="00C24EA4" w:rsidRPr="005F6E3C">
        <w:rPr>
          <w:rFonts w:asciiTheme="majorBidi" w:hAnsiTheme="majorBidi" w:cstheme="majorBidi"/>
          <w:sz w:val="32"/>
          <w:szCs w:val="32"/>
        </w:rPr>
        <w:t xml:space="preserve">no  deficit )  </w:t>
      </w:r>
      <w:r w:rsidR="00C24EA4" w:rsidRPr="005F6E3C">
        <w:rPr>
          <w:rFonts w:asciiTheme="majorBidi" w:hAnsiTheme="majorBidi" w:cstheme="majorBidi"/>
          <w:sz w:val="32"/>
          <w:szCs w:val="32"/>
          <w:cs/>
        </w:rPr>
        <w:t>ส่วนในความสัมพันธ์ที่  3  เป็นความ</w:t>
      </w:r>
      <w:r w:rsidR="00BD53A0" w:rsidRPr="005F6E3C">
        <w:rPr>
          <w:rFonts w:asciiTheme="majorBidi" w:hAnsiTheme="majorBidi" w:cstheme="majorBidi"/>
          <w:sz w:val="32"/>
          <w:szCs w:val="32"/>
          <w:cs/>
        </w:rPr>
        <w:t>ไม่สมดุลของความสามารถที่มีไม่เพี</w:t>
      </w:r>
      <w:r w:rsidR="00C24EA4" w:rsidRPr="005F6E3C">
        <w:rPr>
          <w:rFonts w:asciiTheme="majorBidi" w:hAnsiTheme="majorBidi" w:cstheme="majorBidi"/>
          <w:sz w:val="32"/>
          <w:szCs w:val="32"/>
          <w:cs/>
        </w:rPr>
        <w:t xml:space="preserve">ยงพอที่จะตอบสนองความต้องการการดูแลตนเองทั้งหมดจึงมีผลทำให้เกิดความบกพร่องในการดูแลตนเอง    ความพร่องในการดูแลตนเองเป็นได้ทั้งบกพร่องบางส่วนหรือทั้งหมด </w:t>
      </w:r>
      <w:r w:rsidR="00BD53A0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C24EA4" w:rsidRPr="005F6E3C">
        <w:rPr>
          <w:rFonts w:asciiTheme="majorBidi" w:hAnsiTheme="majorBidi" w:cstheme="majorBidi"/>
          <w:sz w:val="32"/>
          <w:szCs w:val="32"/>
          <w:cs/>
        </w:rPr>
        <w:t xml:space="preserve"> และความพร่องในการดูแล</w:t>
      </w:r>
      <w:r w:rsidR="00BD53A0" w:rsidRPr="005F6E3C">
        <w:rPr>
          <w:rFonts w:asciiTheme="majorBidi" w:hAnsiTheme="majorBidi" w:cstheme="majorBidi"/>
          <w:sz w:val="32"/>
          <w:szCs w:val="32"/>
          <w:cs/>
        </w:rPr>
        <w:t xml:space="preserve">ตนเองเป็นเสมือนเป้าหมายทางการพยาบาล </w:t>
      </w:r>
    </w:p>
    <w:p w:rsidR="00C9632E" w:rsidRPr="005F6E3C" w:rsidRDefault="008F700A" w:rsidP="005F6E3C">
      <w:pPr>
        <w:spacing w:after="200"/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          </w:t>
      </w:r>
      <w:r w:rsidR="002562AB" w:rsidRPr="005F6E3C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B05224"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.3 </w:t>
      </w:r>
      <w:r w:rsidR="00C9632E"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ระบบการพยาบาล  ( </w:t>
      </w:r>
      <w:r w:rsidR="00C9632E" w:rsidRPr="005F6E3C">
        <w:rPr>
          <w:rFonts w:asciiTheme="majorBidi" w:hAnsiTheme="majorBidi" w:cstheme="majorBidi"/>
          <w:b/>
          <w:bCs/>
          <w:sz w:val="32"/>
          <w:szCs w:val="32"/>
        </w:rPr>
        <w:t xml:space="preserve">The  Theory  of  Nursing  System ) </w:t>
      </w:r>
      <w:r w:rsidR="00982FD8" w:rsidRPr="005F6E3C">
        <w:rPr>
          <w:rFonts w:asciiTheme="majorBidi" w:hAnsiTheme="majorBidi" w:cstheme="majorBidi"/>
          <w:sz w:val="32"/>
          <w:szCs w:val="32"/>
        </w:rPr>
        <w:br/>
      </w:r>
      <w:r w:rsidR="006E28D1" w:rsidRPr="005F6E3C">
        <w:rPr>
          <w:rFonts w:asciiTheme="majorBidi" w:hAnsiTheme="majorBidi" w:cstheme="majorBidi"/>
          <w:sz w:val="32"/>
          <w:szCs w:val="32"/>
          <w:cs/>
        </w:rPr>
        <w:t xml:space="preserve">                </w:t>
      </w:r>
      <w:r w:rsidR="00C9632E" w:rsidRPr="005F6E3C">
        <w:rPr>
          <w:rFonts w:asciiTheme="majorBidi" w:hAnsiTheme="majorBidi" w:cstheme="majorBidi"/>
          <w:sz w:val="32"/>
          <w:szCs w:val="32"/>
          <w:cs/>
        </w:rPr>
        <w:t xml:space="preserve"> เป็นกรอบแนวคิดเกี่ยวกับการกระทำของพยาบาลเพื่อช่วยเหลือบุคคลที่มีความพร่องในการดูแลตนเองให้ได้รับการตอบสนองความต้องการการดูแลตนเองทั้งหมดและความสามารถในการดูแลตนเองของบุคคลได้รับการดูแลให้ถูกนำมาใช้ ปกป้อง และดูแลตนเอง   โดยใช้</w:t>
      </w:r>
      <w:r w:rsidR="00C9632E" w:rsidRPr="005F6E3C">
        <w:rPr>
          <w:rFonts w:asciiTheme="majorBidi" w:hAnsiTheme="majorBidi" w:cstheme="majorBidi"/>
          <w:sz w:val="32"/>
          <w:szCs w:val="32"/>
          <w:cs/>
        </w:rPr>
        <w:lastRenderedPageBreak/>
        <w:t>ความสามารถทางการพยาบาล      ระบบการพยาบาลเป็นระบบของการกระทำที่มีการเปลี่ยนแปลงอยู่ตลอดเวลาตามความสามารถและความต้องการการดูแลของผู้รับบริการ ซึ่งระบบการพยาบาลได้แบ่งออกเป็น 3 ระบบ โดยอาศัยเกณฑ์ความสามารถของบุคคลในการควบคุมการเคลื่อนไหวและการจัดกระทำ</w:t>
      </w:r>
    </w:p>
    <w:p w:rsidR="00C9632E" w:rsidRPr="005F6E3C" w:rsidRDefault="00547BE1" w:rsidP="005F6E3C">
      <w:pPr>
        <w:spacing w:after="200"/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 xml:space="preserve">                 </w:t>
      </w:r>
      <w:r w:rsidR="002562AB" w:rsidRPr="005F6E3C">
        <w:rPr>
          <w:rFonts w:asciiTheme="majorBidi" w:hAnsiTheme="majorBidi" w:cstheme="majorBidi"/>
          <w:sz w:val="32"/>
          <w:szCs w:val="32"/>
          <w:u w:val="single"/>
        </w:rPr>
        <w:t>2</w:t>
      </w:r>
      <w:r w:rsidRPr="005F6E3C">
        <w:rPr>
          <w:rFonts w:asciiTheme="majorBidi" w:hAnsiTheme="majorBidi" w:cstheme="majorBidi"/>
          <w:sz w:val="32"/>
          <w:szCs w:val="32"/>
          <w:u w:val="single"/>
          <w:cs/>
        </w:rPr>
        <w:t>.3.1</w:t>
      </w:r>
      <w:r w:rsidR="00C9632E" w:rsidRPr="005F6E3C">
        <w:rPr>
          <w:rFonts w:asciiTheme="majorBidi" w:hAnsiTheme="majorBidi" w:cstheme="majorBidi"/>
          <w:sz w:val="32"/>
          <w:szCs w:val="32"/>
          <w:u w:val="single"/>
          <w:cs/>
        </w:rPr>
        <w:t xml:space="preserve"> ระบบทดแทนทั้งหมด</w:t>
      </w:r>
      <w:r w:rsidR="00C9632E" w:rsidRPr="005F6E3C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C9632E" w:rsidRPr="005F6E3C">
        <w:rPr>
          <w:rFonts w:asciiTheme="majorBidi" w:hAnsiTheme="majorBidi" w:cstheme="majorBidi"/>
          <w:sz w:val="32"/>
          <w:szCs w:val="32"/>
        </w:rPr>
        <w:t>Wholly compensatory  nursing  system)</w:t>
      </w:r>
      <w:r w:rsidR="002B5ABF" w:rsidRPr="005F6E3C">
        <w:rPr>
          <w:rFonts w:asciiTheme="majorBidi" w:hAnsiTheme="majorBidi" w:cstheme="majorBidi"/>
          <w:sz w:val="32"/>
          <w:szCs w:val="32"/>
        </w:rPr>
        <w:br/>
      </w:r>
      <w:r w:rsidR="00C9632E" w:rsidRPr="005F6E3C">
        <w:rPr>
          <w:rFonts w:asciiTheme="majorBidi" w:hAnsiTheme="majorBidi" w:cstheme="majorBidi"/>
          <w:sz w:val="32"/>
          <w:szCs w:val="32"/>
          <w:cs/>
        </w:rPr>
        <w:t xml:space="preserve">                   </w:t>
      </w:r>
      <w:r w:rsidR="002B5ABF" w:rsidRPr="005F6E3C">
        <w:rPr>
          <w:rFonts w:asciiTheme="majorBidi" w:hAnsiTheme="majorBidi" w:cstheme="majorBidi"/>
          <w:sz w:val="32"/>
          <w:szCs w:val="32"/>
          <w:cs/>
        </w:rPr>
        <w:t xml:space="preserve">     </w:t>
      </w:r>
      <w:r w:rsidR="00C9632E" w:rsidRPr="005F6E3C">
        <w:rPr>
          <w:rFonts w:asciiTheme="majorBidi" w:hAnsiTheme="majorBidi" w:cstheme="majorBidi"/>
          <w:sz w:val="32"/>
          <w:szCs w:val="32"/>
          <w:cs/>
        </w:rPr>
        <w:t xml:space="preserve">  เป็นบทบาทของพยาบาลที่ต้องกระทำเพื่อทดแทนความสามารถของผู้รับบริการ โดยสนองตอบต่อความต้องการการดูแลตนเองทั้งหมด    ชดเชยภาวะไร้สมรรถภาพในการปฏิบัติกิจกรรม การดูแลตนเองและช่วยประคับประคองและปกป้องจากอันตรายต่างๆ    ดังแผนภูมิที่  4.3   และผู้ที่มีความต้องการระบบการพยาบาลแบบนี้ คือ  </w:t>
      </w:r>
      <w:r w:rsidR="00012D9F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012D9F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012D9F" w:rsidRPr="005F6E3C">
        <w:rPr>
          <w:rFonts w:asciiTheme="majorBidi" w:hAnsiTheme="majorBidi" w:cstheme="majorBidi"/>
          <w:sz w:val="32"/>
          <w:szCs w:val="32"/>
          <w:cs/>
        </w:rPr>
        <w:tab/>
        <w:t xml:space="preserve">1)  </w:t>
      </w:r>
      <w:r w:rsidR="00C9632E" w:rsidRPr="005F6E3C">
        <w:rPr>
          <w:rFonts w:asciiTheme="majorBidi" w:hAnsiTheme="majorBidi" w:cstheme="majorBidi"/>
          <w:sz w:val="32"/>
          <w:szCs w:val="32"/>
          <w:cs/>
        </w:rPr>
        <w:t>ผู้ที่ไม่สามารถจะปฏิบัติในกิจกรรมที่จะกระทำอย่างจงใจ ไม่ว่ารูปแบบใดๆ ทั้งสิ้น เช่น ผู้ป่วยที่หมดสติ หรือ ผู้ที่ไม่สามารถควบคุมการเคลื่อนไหวได้ ได้แก่  ผู้ป่วยอัมพาต    ผู้ป่วยไม่รู้สึกตัว</w:t>
      </w:r>
      <w:r w:rsidR="00012D9F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012D9F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012D9F" w:rsidRPr="005F6E3C">
        <w:rPr>
          <w:rFonts w:asciiTheme="majorBidi" w:hAnsiTheme="majorBidi" w:cstheme="majorBidi"/>
          <w:sz w:val="32"/>
          <w:szCs w:val="32"/>
          <w:cs/>
        </w:rPr>
        <w:tab/>
        <w:t xml:space="preserve">2) </w:t>
      </w:r>
      <w:r w:rsidR="00C9632E" w:rsidRPr="005F6E3C">
        <w:rPr>
          <w:rFonts w:asciiTheme="majorBidi" w:hAnsiTheme="majorBidi" w:cstheme="majorBidi"/>
          <w:sz w:val="32"/>
          <w:szCs w:val="32"/>
          <w:cs/>
        </w:rPr>
        <w:t>ผู้ที่รับรู้และอาจจะสามารถสังเกต ตัดสินใจเกี่ยวกับดูแลตนเองได้ และไม่ควรจะเคลื่อนไหวหรือจัดการเกี่ยวกับการเคลื่อนไหวใดๆ  ได้แก่ผู้ป่วยด้านออร์โธพีดิกส์ที่ใส่เฝือก   หรือกระดูกหลังหัก</w:t>
      </w:r>
      <w:r w:rsidR="00012D9F" w:rsidRPr="005F6E3C">
        <w:rPr>
          <w:rFonts w:asciiTheme="majorBidi" w:hAnsiTheme="majorBidi" w:cstheme="majorBidi"/>
          <w:sz w:val="32"/>
          <w:szCs w:val="32"/>
        </w:rPr>
        <w:br/>
      </w:r>
      <w:r w:rsidR="00C9632E" w:rsidRPr="005F6E3C">
        <w:rPr>
          <w:rFonts w:asciiTheme="majorBidi" w:hAnsiTheme="majorBidi" w:cstheme="majorBidi"/>
          <w:sz w:val="32"/>
          <w:szCs w:val="32"/>
          <w:cs/>
        </w:rPr>
        <w:t xml:space="preserve">                           </w:t>
      </w:r>
      <w:r w:rsidR="00012D9F" w:rsidRPr="005F6E3C">
        <w:rPr>
          <w:rFonts w:asciiTheme="majorBidi" w:hAnsiTheme="majorBidi" w:cstheme="majorBidi"/>
          <w:sz w:val="32"/>
          <w:szCs w:val="32"/>
          <w:cs/>
        </w:rPr>
        <w:t xml:space="preserve">3)  </w:t>
      </w:r>
      <w:r w:rsidR="00C9632E" w:rsidRPr="005F6E3C">
        <w:rPr>
          <w:rFonts w:asciiTheme="majorBidi" w:hAnsiTheme="majorBidi" w:cstheme="majorBidi"/>
          <w:sz w:val="32"/>
          <w:szCs w:val="32"/>
          <w:cs/>
        </w:rPr>
        <w:t xml:space="preserve">ผู้ที่ไม่สนใจหรือเอาใจใส่ในตนเอง ไม่สามารถตัดสินใจอย่างมีเหตุผลในการดูแลตนเอง   เช่น ผู้ป่วยทีมีปัญหาทางจิต                                                                                        </w:t>
      </w:r>
    </w:p>
    <w:p w:rsidR="00C9632E" w:rsidRPr="005F6E3C" w:rsidRDefault="00C9632E" w:rsidP="005F6E3C">
      <w:pPr>
        <w:spacing w:after="200"/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 xml:space="preserve">                  </w:t>
      </w:r>
      <w:r w:rsidR="002562AB" w:rsidRPr="005F6E3C">
        <w:rPr>
          <w:rFonts w:asciiTheme="majorBidi" w:hAnsiTheme="majorBidi" w:cstheme="majorBidi"/>
          <w:sz w:val="32"/>
          <w:szCs w:val="32"/>
          <w:u w:val="single"/>
        </w:rPr>
        <w:t>2</w:t>
      </w:r>
      <w:r w:rsidR="00037DD3" w:rsidRPr="005F6E3C">
        <w:rPr>
          <w:rFonts w:asciiTheme="majorBidi" w:hAnsiTheme="majorBidi" w:cstheme="majorBidi"/>
          <w:sz w:val="32"/>
          <w:szCs w:val="32"/>
          <w:u w:val="single"/>
          <w:cs/>
        </w:rPr>
        <w:t>.3</w:t>
      </w:r>
      <w:r w:rsidRPr="005F6E3C">
        <w:rPr>
          <w:rFonts w:asciiTheme="majorBidi" w:hAnsiTheme="majorBidi" w:cstheme="majorBidi"/>
          <w:sz w:val="32"/>
          <w:szCs w:val="32"/>
          <w:u w:val="single"/>
          <w:cs/>
        </w:rPr>
        <w:t>.2.   ระบบทดแทนบางส่วน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  ( </w:t>
      </w:r>
      <w:r w:rsidRPr="005F6E3C">
        <w:rPr>
          <w:rFonts w:asciiTheme="majorBidi" w:hAnsiTheme="majorBidi" w:cstheme="majorBidi"/>
          <w:sz w:val="32"/>
          <w:szCs w:val="32"/>
        </w:rPr>
        <w:t>Partly  compensatory  nursing  system )</w:t>
      </w:r>
      <w:r w:rsidR="00A14111" w:rsidRPr="005F6E3C">
        <w:rPr>
          <w:rFonts w:asciiTheme="majorBidi" w:hAnsiTheme="majorBidi" w:cstheme="majorBidi"/>
          <w:sz w:val="32"/>
          <w:szCs w:val="32"/>
        </w:rPr>
        <w:br/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                           </w:t>
      </w:r>
      <w:r w:rsidR="00A14111" w:rsidRPr="005F6E3C">
        <w:rPr>
          <w:rFonts w:asciiTheme="majorBidi" w:hAnsiTheme="majorBidi" w:cstheme="majorBidi"/>
          <w:sz w:val="32"/>
          <w:szCs w:val="32"/>
          <w:cs/>
        </w:rPr>
        <w:t xml:space="preserve">   </w:t>
      </w:r>
      <w:r w:rsidRPr="005F6E3C">
        <w:rPr>
          <w:rFonts w:asciiTheme="majorBidi" w:hAnsiTheme="majorBidi" w:cstheme="majorBidi"/>
          <w:sz w:val="32"/>
          <w:szCs w:val="32"/>
          <w:cs/>
        </w:rPr>
        <w:t>เป็นระบบการพยาบาลให้การช่วยเหลือที่ขึ้นอยู่กับความต้องการและความสามารถของผู้ป่วย โดยพยาบาลจะช่วยผู้ป่วยสนองตอบ ต่อความต้องการการดูแลตนเองที่จำเป็นโดยร่วมรับผิดชอบในหน้าที่ร่วมกันระหว่างผู้ป่วยกับพยาบาล   ผู้ป่วยจะพยายามปฏิบัติกิจกรรมในเรื่องที่เป็นการตอบสนองต่อความต้องการดูแลตนเองที่จำเป็นเท่าที่สามารถทำได้    ส่วนบทบาทของพยาบาลจะต้องปฏิบัติกิจกรรมการดูแลบางอย่างสำหรับผู้ป่วยที่ยังไม่สามารถกระทำได้  เพื่อชดเชยข้อจำกัดและเพิ่มความสามารถของผู้ป่วยในการดูแลตนเอง และกระตุ้นให้มีการพัฒนาความสามารถในอนาคต     การพยาบาลระบบนี้ผู้ป่วยต้องมีบทบาทในการปฏิบัติกิจกรรมการดูแลบางอย่างด้วยตนเอง     ผู้ที่มีความต้องการการพยาบาลแบบนี้ คือ</w:t>
      </w:r>
      <w:r w:rsidR="00847C7E" w:rsidRPr="005F6E3C">
        <w:rPr>
          <w:rFonts w:asciiTheme="majorBidi" w:hAnsiTheme="majorBidi" w:cstheme="majorBidi"/>
          <w:sz w:val="32"/>
          <w:szCs w:val="32"/>
        </w:rPr>
        <w:br/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     </w:t>
      </w:r>
      <w:r w:rsidR="00847C7E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847C7E" w:rsidRPr="005F6E3C">
        <w:rPr>
          <w:rFonts w:asciiTheme="majorBidi" w:hAnsiTheme="majorBidi" w:cstheme="majorBidi"/>
          <w:sz w:val="32"/>
          <w:szCs w:val="32"/>
          <w:cs/>
        </w:rPr>
        <w:tab/>
        <w:t xml:space="preserve">1)  </w:t>
      </w:r>
      <w:r w:rsidRPr="005F6E3C">
        <w:rPr>
          <w:rFonts w:asciiTheme="majorBidi" w:hAnsiTheme="majorBidi" w:cstheme="majorBidi"/>
          <w:sz w:val="32"/>
          <w:szCs w:val="32"/>
          <w:cs/>
        </w:rPr>
        <w:t>ต้องจำกัดการเคลื่อนไหวจากโรค หรือการรักษา แต่สามารถเคลื่อนไหวได้บางส่วน</w:t>
      </w:r>
    </w:p>
    <w:p w:rsidR="001260A0" w:rsidRPr="005F6E3C" w:rsidRDefault="00847C7E" w:rsidP="005F6E3C">
      <w:pPr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lastRenderedPageBreak/>
        <w:t xml:space="preserve">                           2)  </w:t>
      </w:r>
      <w:r w:rsidR="00C9632E" w:rsidRPr="005F6E3C">
        <w:rPr>
          <w:rFonts w:asciiTheme="majorBidi" w:hAnsiTheme="majorBidi" w:cstheme="majorBidi"/>
          <w:sz w:val="32"/>
          <w:szCs w:val="32"/>
          <w:cs/>
        </w:rPr>
        <w:t>ขาดความรู้และทักษะที่จำเป็นเพื่อการดูแลตนเองตามความต้องการการดูแลตนเองที่จำเป็น</w:t>
      </w:r>
      <w:r w:rsidRPr="005F6E3C">
        <w:rPr>
          <w:rFonts w:asciiTheme="majorBidi" w:hAnsiTheme="majorBidi" w:cstheme="majorBidi"/>
          <w:sz w:val="32"/>
          <w:szCs w:val="32"/>
          <w:cs/>
        </w:rPr>
        <w:br/>
      </w:r>
      <w:r w:rsidRPr="005F6E3C">
        <w:rPr>
          <w:rFonts w:asciiTheme="majorBidi" w:hAnsiTheme="majorBidi" w:cstheme="majorBidi"/>
          <w:sz w:val="32"/>
          <w:szCs w:val="32"/>
          <w:cs/>
        </w:rPr>
        <w:tab/>
      </w:r>
      <w:r w:rsidRPr="005F6E3C">
        <w:rPr>
          <w:rFonts w:asciiTheme="majorBidi" w:hAnsiTheme="majorBidi" w:cstheme="majorBidi"/>
          <w:sz w:val="32"/>
          <w:szCs w:val="32"/>
          <w:cs/>
        </w:rPr>
        <w:tab/>
        <w:t xml:space="preserve">3) </w:t>
      </w:r>
      <w:r w:rsidR="00C9632E" w:rsidRPr="005F6E3C">
        <w:rPr>
          <w:rFonts w:asciiTheme="majorBidi" w:hAnsiTheme="majorBidi" w:cstheme="majorBidi"/>
          <w:sz w:val="32"/>
          <w:szCs w:val="32"/>
          <w:cs/>
        </w:rPr>
        <w:t>ขาดความพร้อมในการเรียนรู้และกระทำในกิจกรรมการดูแลตนเอง</w:t>
      </w:r>
      <w:r w:rsidR="00321DA8" w:rsidRPr="005F6E3C">
        <w:rPr>
          <w:rFonts w:asciiTheme="majorBidi" w:hAnsiTheme="majorBidi" w:cstheme="majorBidi"/>
          <w:sz w:val="32"/>
          <w:szCs w:val="32"/>
          <w:cs/>
        </w:rPr>
        <w:br/>
      </w:r>
      <w:r w:rsidRPr="005F6E3C">
        <w:rPr>
          <w:rFonts w:asciiTheme="majorBidi" w:hAnsiTheme="majorBidi" w:cstheme="majorBidi"/>
          <w:sz w:val="32"/>
          <w:szCs w:val="32"/>
          <w:cs/>
        </w:rPr>
        <w:br/>
      </w:r>
      <w:r w:rsidR="001260A0" w:rsidRPr="005F6E3C">
        <w:rPr>
          <w:rFonts w:asciiTheme="majorBidi" w:hAnsiTheme="majorBidi" w:cstheme="majorBidi"/>
          <w:sz w:val="32"/>
          <w:szCs w:val="32"/>
          <w:cs/>
        </w:rPr>
        <w:t xml:space="preserve">       </w:t>
      </w:r>
      <w:r w:rsidR="00321DA8" w:rsidRPr="005F6E3C">
        <w:rPr>
          <w:rFonts w:asciiTheme="majorBidi" w:hAnsiTheme="majorBidi" w:cstheme="majorBidi"/>
          <w:sz w:val="32"/>
          <w:szCs w:val="32"/>
          <w:cs/>
        </w:rPr>
        <w:t xml:space="preserve">          </w:t>
      </w:r>
      <w:r w:rsidR="002562AB" w:rsidRPr="005F6E3C">
        <w:rPr>
          <w:rFonts w:asciiTheme="majorBidi" w:hAnsiTheme="majorBidi" w:cstheme="majorBidi"/>
          <w:sz w:val="32"/>
          <w:szCs w:val="32"/>
          <w:u w:val="single"/>
        </w:rPr>
        <w:t>2</w:t>
      </w:r>
      <w:r w:rsidR="00321DA8" w:rsidRPr="005F6E3C">
        <w:rPr>
          <w:rFonts w:asciiTheme="majorBidi" w:hAnsiTheme="majorBidi" w:cstheme="majorBidi"/>
          <w:sz w:val="32"/>
          <w:szCs w:val="32"/>
          <w:u w:val="single"/>
          <w:cs/>
        </w:rPr>
        <w:t xml:space="preserve">.3.3 </w:t>
      </w:r>
      <w:r w:rsidR="001260A0" w:rsidRPr="005F6E3C">
        <w:rPr>
          <w:rFonts w:asciiTheme="majorBidi" w:hAnsiTheme="majorBidi" w:cstheme="majorBidi"/>
          <w:sz w:val="32"/>
          <w:szCs w:val="32"/>
          <w:u w:val="single"/>
          <w:cs/>
        </w:rPr>
        <w:t>ระบบการพยาบาลแบบสนับสนุนและให้ความรู้</w:t>
      </w:r>
      <w:r w:rsidR="001260A0" w:rsidRPr="005F6E3C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1260A0" w:rsidRPr="005F6E3C">
        <w:rPr>
          <w:rFonts w:asciiTheme="majorBidi" w:hAnsiTheme="majorBidi" w:cstheme="majorBidi"/>
          <w:sz w:val="32"/>
          <w:szCs w:val="32"/>
        </w:rPr>
        <w:t xml:space="preserve">Educative   supportive  </w:t>
      </w:r>
      <w:r w:rsidR="007D2693" w:rsidRPr="005F6E3C">
        <w:rPr>
          <w:rFonts w:asciiTheme="majorBidi" w:hAnsiTheme="majorBidi" w:cstheme="majorBidi"/>
          <w:sz w:val="32"/>
          <w:szCs w:val="32"/>
        </w:rPr>
        <w:t>nursing</w:t>
      </w:r>
      <w:r w:rsidR="001260A0" w:rsidRPr="005F6E3C">
        <w:rPr>
          <w:rFonts w:asciiTheme="majorBidi" w:hAnsiTheme="majorBidi" w:cstheme="majorBidi"/>
          <w:sz w:val="32"/>
          <w:szCs w:val="32"/>
        </w:rPr>
        <w:t xml:space="preserve">  System )            </w:t>
      </w:r>
      <w:r w:rsidR="001260A0" w:rsidRPr="005F6E3C">
        <w:rPr>
          <w:rFonts w:asciiTheme="majorBidi" w:hAnsiTheme="majorBidi" w:cstheme="majorBidi"/>
          <w:sz w:val="32"/>
          <w:szCs w:val="32"/>
          <w:cs/>
        </w:rPr>
        <w:t xml:space="preserve">เป็นระบบการพยาบาลที่จะเน้นให้ผู้ป่วยได้รับการสอนและคำแนะนำในการปฏิบัติการดูแลตนเอง รวมทั้งการให้กำลังใจและคอยกระตุ้นให้ผู้ป่วยคงความพยายามที่จะดูแลตนเองและคงไว้ซึ่งความสามารถในการดูแลตนเอง  </w:t>
      </w:r>
      <w:r w:rsidR="00D666DB" w:rsidRPr="005F6E3C">
        <w:rPr>
          <w:rFonts w:asciiTheme="majorBidi" w:hAnsiTheme="majorBidi" w:cstheme="majorBidi"/>
          <w:sz w:val="32"/>
          <w:szCs w:val="32"/>
        </w:rPr>
        <w:br/>
      </w:r>
      <w:r w:rsidR="008A50E3" w:rsidRPr="005F6E3C">
        <w:rPr>
          <w:rFonts w:asciiTheme="majorBidi" w:hAnsiTheme="majorBidi" w:cstheme="majorBidi"/>
          <w:sz w:val="32"/>
          <w:szCs w:val="32"/>
          <w:cs/>
        </w:rPr>
        <w:t xml:space="preserve">                </w:t>
      </w:r>
      <w:r w:rsidR="001260A0" w:rsidRPr="005F6E3C">
        <w:rPr>
          <w:rFonts w:asciiTheme="majorBidi" w:hAnsiTheme="majorBidi" w:cstheme="majorBidi"/>
          <w:sz w:val="32"/>
          <w:szCs w:val="32"/>
          <w:cs/>
        </w:rPr>
        <w:t>ระบบการพยาบาลทั้ง  3   ระบบเป็นกิจกรรมที่พยาบาลและผู้ป่วยกระทำเพื่อตอบสนองความต้องการการดูแลตนเองทั้งหมด  โดยมีวิธีการกระทำได้ใน  5    วิธีดังนี้</w:t>
      </w:r>
    </w:p>
    <w:p w:rsidR="001260A0" w:rsidRPr="005F6E3C" w:rsidRDefault="001260A0" w:rsidP="005F6E3C">
      <w:pPr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 xml:space="preserve">     </w:t>
      </w:r>
      <w:r w:rsidR="001A39B6" w:rsidRPr="005F6E3C">
        <w:rPr>
          <w:rFonts w:asciiTheme="majorBidi" w:hAnsiTheme="majorBidi" w:cstheme="majorBidi"/>
          <w:sz w:val="32"/>
          <w:szCs w:val="32"/>
          <w:cs/>
        </w:rPr>
        <w:tab/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1A39B6" w:rsidRPr="005F6E3C">
        <w:rPr>
          <w:rFonts w:asciiTheme="majorBidi" w:hAnsiTheme="majorBidi" w:cstheme="majorBidi"/>
          <w:sz w:val="32"/>
          <w:szCs w:val="32"/>
          <w:cs/>
        </w:rPr>
        <w:t xml:space="preserve">      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  1.  การกระทำให้หรือกระทำแทน</w:t>
      </w:r>
    </w:p>
    <w:p w:rsidR="001260A0" w:rsidRPr="005F6E3C" w:rsidRDefault="001A39B6" w:rsidP="005F6E3C">
      <w:pPr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1260A0" w:rsidRPr="005F6E3C">
        <w:rPr>
          <w:rFonts w:asciiTheme="majorBidi" w:hAnsiTheme="majorBidi" w:cstheme="majorBidi"/>
          <w:sz w:val="32"/>
          <w:szCs w:val="32"/>
          <w:cs/>
        </w:rPr>
        <w:t xml:space="preserve">        2.  การชี้แนะ เพื่อช่วยให้ผู้ป่วยสามารถตัดสินใจและเลือกวิธีการกระทำได้</w:t>
      </w:r>
    </w:p>
    <w:p w:rsidR="001260A0" w:rsidRPr="005F6E3C" w:rsidRDefault="001260A0" w:rsidP="005F6E3C">
      <w:pPr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 xml:space="preserve">    </w:t>
      </w:r>
      <w:r w:rsidR="001A39B6" w:rsidRPr="005F6E3C">
        <w:rPr>
          <w:rFonts w:asciiTheme="majorBidi" w:hAnsiTheme="majorBidi" w:cstheme="majorBidi"/>
          <w:sz w:val="32"/>
          <w:szCs w:val="32"/>
          <w:cs/>
        </w:rPr>
        <w:tab/>
        <w:t xml:space="preserve">    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    3.  การสนับสนุน เพื่อช่วยให้ผู้ป่วยคงไว้ซึ่งความพยายาม และป้องกันไม่ให้เกิดความล้มเหลว</w:t>
      </w:r>
    </w:p>
    <w:p w:rsidR="001260A0" w:rsidRPr="005F6E3C" w:rsidRDefault="001260A0" w:rsidP="005F6E3C">
      <w:pPr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 xml:space="preserve">        </w:t>
      </w:r>
      <w:r w:rsidR="001A39B6" w:rsidRPr="005F6E3C">
        <w:rPr>
          <w:rFonts w:asciiTheme="majorBidi" w:hAnsiTheme="majorBidi" w:cstheme="majorBidi"/>
          <w:sz w:val="32"/>
          <w:szCs w:val="32"/>
          <w:cs/>
        </w:rPr>
        <w:tab/>
        <w:t xml:space="preserve">     </w:t>
      </w:r>
      <w:r w:rsidR="00037F6E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1A39B6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 4.   การสอน เป็นการพัฒนาความรู้และทักษะที่เฉพาะ</w:t>
      </w:r>
    </w:p>
    <w:p w:rsidR="001260A0" w:rsidRPr="005F6E3C" w:rsidRDefault="001260A0" w:rsidP="005F6E3C">
      <w:pPr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 xml:space="preserve">       </w:t>
      </w:r>
      <w:r w:rsidR="001A39B6" w:rsidRPr="005F6E3C">
        <w:rPr>
          <w:rFonts w:asciiTheme="majorBidi" w:hAnsiTheme="majorBidi" w:cstheme="majorBidi"/>
          <w:sz w:val="32"/>
          <w:szCs w:val="32"/>
          <w:cs/>
        </w:rPr>
        <w:t xml:space="preserve">          </w:t>
      </w:r>
      <w:r w:rsidR="00037F6E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1A39B6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  5.  การสร้างสิ่งแวดล้อม</w:t>
      </w:r>
    </w:p>
    <w:p w:rsidR="001260A0" w:rsidRPr="005F6E3C" w:rsidRDefault="00A03C50" w:rsidP="005F6E3C">
      <w:pPr>
        <w:spacing w:after="200"/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1260A0" w:rsidRPr="005F6E3C">
        <w:rPr>
          <w:rFonts w:asciiTheme="majorBidi" w:hAnsiTheme="majorBidi" w:cstheme="majorBidi"/>
          <w:sz w:val="32"/>
          <w:szCs w:val="32"/>
          <w:cs/>
        </w:rPr>
        <w:t>การพยาบาลจะมีประสิทธิภาพได้นั้น ขึ้นอยู่กับความสามารถทางการพยาบาล</w:t>
      </w:r>
      <w:r w:rsidRPr="005F6E3C">
        <w:rPr>
          <w:rFonts w:asciiTheme="majorBidi" w:hAnsiTheme="majorBidi" w:cstheme="majorBidi"/>
          <w:sz w:val="32"/>
          <w:szCs w:val="32"/>
          <w:cs/>
        </w:rPr>
        <w:br/>
      </w:r>
      <w:r w:rsidR="001260A0" w:rsidRPr="005F6E3C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1260A0" w:rsidRPr="005F6E3C">
        <w:rPr>
          <w:rFonts w:asciiTheme="majorBidi" w:hAnsiTheme="majorBidi" w:cstheme="majorBidi"/>
          <w:sz w:val="32"/>
          <w:szCs w:val="32"/>
        </w:rPr>
        <w:t>Nursing</w:t>
      </w:r>
      <w:r w:rsidR="00165BFC" w:rsidRPr="005F6E3C">
        <w:rPr>
          <w:rFonts w:asciiTheme="majorBidi" w:hAnsiTheme="majorBidi" w:cstheme="majorBidi"/>
          <w:sz w:val="32"/>
          <w:szCs w:val="32"/>
        </w:rPr>
        <w:t xml:space="preserve">  </w:t>
      </w:r>
      <w:r w:rsidR="001260A0" w:rsidRPr="005F6E3C">
        <w:rPr>
          <w:rFonts w:asciiTheme="majorBidi" w:hAnsiTheme="majorBidi" w:cstheme="majorBidi"/>
          <w:sz w:val="32"/>
          <w:szCs w:val="32"/>
        </w:rPr>
        <w:t xml:space="preserve">agency : NA) </w:t>
      </w:r>
      <w:r w:rsidR="001260A0" w:rsidRPr="005F6E3C">
        <w:rPr>
          <w:rFonts w:asciiTheme="majorBidi" w:hAnsiTheme="majorBidi" w:cstheme="majorBidi"/>
          <w:sz w:val="32"/>
          <w:szCs w:val="32"/>
          <w:cs/>
        </w:rPr>
        <w:t>เป็นความสามารถของพยาบาลที่ได้จากการศึกษา และฝึกปฏิบัติในศาสตร์และศิลปะทางการพยาบาล ปัจจัยที่มีผลต่อความสามารถทางการพยาบาล คือ</w:t>
      </w:r>
    </w:p>
    <w:p w:rsidR="001260A0" w:rsidRPr="005F6E3C" w:rsidRDefault="0087736B" w:rsidP="005F6E3C">
      <w:pPr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 xml:space="preserve">                     </w:t>
      </w:r>
      <w:r w:rsidR="001260A0" w:rsidRPr="005F6E3C">
        <w:rPr>
          <w:rFonts w:asciiTheme="majorBidi" w:hAnsiTheme="majorBidi" w:cstheme="majorBidi"/>
          <w:sz w:val="32"/>
          <w:szCs w:val="32"/>
          <w:cs/>
        </w:rPr>
        <w:t xml:space="preserve">  1.  ความรู้</w:t>
      </w:r>
    </w:p>
    <w:p w:rsidR="001260A0" w:rsidRPr="005F6E3C" w:rsidRDefault="001260A0" w:rsidP="005F6E3C">
      <w:pPr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87736B" w:rsidRPr="005F6E3C">
        <w:rPr>
          <w:rFonts w:asciiTheme="majorBidi" w:hAnsiTheme="majorBidi" w:cstheme="majorBidi"/>
          <w:sz w:val="32"/>
          <w:szCs w:val="32"/>
          <w:cs/>
        </w:rPr>
        <w:t xml:space="preserve">                      </w:t>
      </w:r>
      <w:r w:rsidRPr="005F6E3C">
        <w:rPr>
          <w:rFonts w:asciiTheme="majorBidi" w:hAnsiTheme="majorBidi" w:cstheme="majorBidi"/>
          <w:sz w:val="32"/>
          <w:szCs w:val="32"/>
          <w:cs/>
        </w:rPr>
        <w:t>2.  ประสบการณ์</w:t>
      </w:r>
    </w:p>
    <w:p w:rsidR="001260A0" w:rsidRPr="005F6E3C" w:rsidRDefault="001260A0" w:rsidP="005F6E3C">
      <w:pPr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 xml:space="preserve">                  </w:t>
      </w:r>
      <w:r w:rsidR="0087736B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    3.   ความสามารถในการลงมือปฏิบัติ</w:t>
      </w:r>
    </w:p>
    <w:p w:rsidR="001260A0" w:rsidRPr="005F6E3C" w:rsidRDefault="0087736B" w:rsidP="005F6E3C">
      <w:pPr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 xml:space="preserve">                     </w:t>
      </w:r>
      <w:r w:rsidR="001260A0" w:rsidRPr="005F6E3C">
        <w:rPr>
          <w:rFonts w:asciiTheme="majorBidi" w:hAnsiTheme="majorBidi" w:cstheme="majorBidi"/>
          <w:sz w:val="32"/>
          <w:szCs w:val="32"/>
          <w:cs/>
        </w:rPr>
        <w:t xml:space="preserve">  4.   ทักษะทางสังคม</w:t>
      </w:r>
    </w:p>
    <w:p w:rsidR="001260A0" w:rsidRPr="005F6E3C" w:rsidRDefault="0087736B" w:rsidP="005F6E3C">
      <w:pPr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 xml:space="preserve">                     </w:t>
      </w:r>
      <w:r w:rsidR="000E18FC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1260A0" w:rsidRPr="005F6E3C">
        <w:rPr>
          <w:rFonts w:asciiTheme="majorBidi" w:hAnsiTheme="majorBidi" w:cstheme="majorBidi"/>
          <w:sz w:val="32"/>
          <w:szCs w:val="32"/>
          <w:cs/>
        </w:rPr>
        <w:t xml:space="preserve"> 5.   แรงจูงใจในการให้การพยาบาล</w:t>
      </w:r>
    </w:p>
    <w:p w:rsidR="001260A0" w:rsidRPr="005F6E3C" w:rsidRDefault="0087736B" w:rsidP="005F6E3C">
      <w:pPr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 xml:space="preserve">                   </w:t>
      </w:r>
      <w:r w:rsidR="000E18FC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  </w:t>
      </w:r>
      <w:r w:rsidR="001260A0" w:rsidRPr="005F6E3C">
        <w:rPr>
          <w:rFonts w:asciiTheme="majorBidi" w:hAnsiTheme="majorBidi" w:cstheme="majorBidi"/>
          <w:sz w:val="32"/>
          <w:szCs w:val="32"/>
          <w:cs/>
        </w:rPr>
        <w:t xml:space="preserve"> 6.   อัตมโนทัศน์ของตนเกี่ยวกับการพยาบาล  </w:t>
      </w:r>
    </w:p>
    <w:p w:rsidR="001260A0" w:rsidRPr="005F6E3C" w:rsidRDefault="00F62B48" w:rsidP="005F6E3C">
      <w:pPr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1260A0" w:rsidRPr="005F6E3C">
        <w:rPr>
          <w:rFonts w:asciiTheme="majorBidi" w:hAnsiTheme="majorBidi" w:cstheme="majorBidi"/>
          <w:sz w:val="32"/>
          <w:szCs w:val="32"/>
          <w:cs/>
        </w:rPr>
        <w:t xml:space="preserve">  ทฤษฎีการดูแลตนเองของโอเรม เป็นทฤษฎีที่ประกอบด้วย  3  ทฤษฎีย่อย  และ ประกอบด้วย  6   มโนทัศน์  ที่มีความสัมพันธ์กัน </w:t>
      </w:r>
      <w:r w:rsidR="00B004F5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1260A0" w:rsidRPr="005F6E3C">
        <w:rPr>
          <w:rFonts w:asciiTheme="majorBidi" w:hAnsiTheme="majorBidi" w:cstheme="majorBidi"/>
          <w:sz w:val="32"/>
          <w:szCs w:val="32"/>
          <w:cs/>
        </w:rPr>
        <w:t xml:space="preserve">                ทฤษฎีการพยาบาลของโอเรมสามารถนำมาประยุกต์ใช้ในการดูแลผู้ป่วยได้โดยการประยุกต์ใช้ตามแนวคิดกระบวนการพยาบาลที่สามารถใช้ได้ตั้งแต่ขั้นประเมินสภาพเป็นต้นไป   ตามแนวคิดของโอเรมประกอบด้วย 3  ขั้นตอนดังนี้   (  </w:t>
      </w:r>
      <w:r w:rsidR="001260A0" w:rsidRPr="005F6E3C">
        <w:rPr>
          <w:rFonts w:asciiTheme="majorBidi" w:hAnsiTheme="majorBidi" w:cstheme="majorBidi"/>
          <w:sz w:val="32"/>
          <w:szCs w:val="32"/>
        </w:rPr>
        <w:t xml:space="preserve">Dennis , </w:t>
      </w:r>
      <w:r w:rsidR="001260A0" w:rsidRPr="005F6E3C">
        <w:rPr>
          <w:rFonts w:asciiTheme="majorBidi" w:hAnsiTheme="majorBidi" w:cstheme="majorBidi"/>
          <w:sz w:val="32"/>
          <w:szCs w:val="32"/>
          <w:cs/>
        </w:rPr>
        <w:t>1997 )</w:t>
      </w:r>
    </w:p>
    <w:p w:rsidR="001260A0" w:rsidRPr="005F6E3C" w:rsidRDefault="001260A0" w:rsidP="005F6E3C">
      <w:pPr>
        <w:spacing w:after="200"/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 xml:space="preserve">                    ขั้นตอนที่  1      ขั้นวินิจฉัยและพรรณนา    ( </w:t>
      </w:r>
      <w:r w:rsidRPr="005F6E3C">
        <w:rPr>
          <w:rFonts w:asciiTheme="majorBidi" w:hAnsiTheme="majorBidi" w:cstheme="majorBidi"/>
          <w:b/>
          <w:bCs/>
          <w:sz w:val="32"/>
          <w:szCs w:val="32"/>
        </w:rPr>
        <w:t>Diagnosis  and  Prescription )</w:t>
      </w:r>
    </w:p>
    <w:p w:rsidR="001260A0" w:rsidRPr="005F6E3C" w:rsidRDefault="001260A0" w:rsidP="005F6E3C">
      <w:pPr>
        <w:spacing w:after="200"/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 xml:space="preserve">                                เป็นขั้นตอนที่ระบุถึงความพร่องในการดูแลตนเอง  โดยมีขั้นตอนของการรวบรวมข้อมูลเกี่ยวกับความสามารถในการดูแลตนเอง  ความต้องการในการดูแลตนเองทั้ง  3  ด้านรวมทั้งปัจจัยพื้นฐานที่เกี่ยวข้อง  แล้วจากนั้นจะพิจารณาความสัมพันธ์ระหว่างความสามารถกับความต้องการการดูแลตนเองเพื่อบ่งชี้ถึงภาวะพร่องในการดูแลตนเอง  และเขียนข้อวินิจฉัย </w:t>
      </w:r>
    </w:p>
    <w:p w:rsidR="001260A0" w:rsidRPr="005F6E3C" w:rsidRDefault="001260A0" w:rsidP="005F6E3C">
      <w:pPr>
        <w:spacing w:after="200"/>
        <w:rPr>
          <w:rFonts w:asciiTheme="majorBidi" w:hAnsiTheme="majorBidi" w:cstheme="majorBidi"/>
          <w:b/>
          <w:bCs/>
          <w:sz w:val="32"/>
          <w:szCs w:val="32"/>
        </w:rPr>
      </w:pPr>
      <w:r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                  ขั้นตอนที่   2    ขั้นวางแผน  (  </w:t>
      </w:r>
      <w:r w:rsidRPr="005F6E3C">
        <w:rPr>
          <w:rFonts w:asciiTheme="majorBidi" w:hAnsiTheme="majorBidi" w:cstheme="majorBidi"/>
          <w:b/>
          <w:bCs/>
          <w:sz w:val="32"/>
          <w:szCs w:val="32"/>
        </w:rPr>
        <w:t>Design  and  Plan )</w:t>
      </w:r>
    </w:p>
    <w:p w:rsidR="001260A0" w:rsidRPr="005F6E3C" w:rsidRDefault="001260A0" w:rsidP="005F6E3C">
      <w:pPr>
        <w:spacing w:after="200"/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 xml:space="preserve">                                เป็นขั้นตอนที่ต่อเนื่องเมื่อทราบถึงความพร่องในการดูแลตนเองแล้ว   จากนั้นจะทำการเลือกระบบการพยาบาลให้เหมาะสม  แล้วนำมาวางแผนโดยมีการกำหนดเป้าหมายหรือผลลัพท์ทางการพยาบาล ( </w:t>
      </w:r>
      <w:r w:rsidRPr="005F6E3C">
        <w:rPr>
          <w:rFonts w:asciiTheme="majorBidi" w:hAnsiTheme="majorBidi" w:cstheme="majorBidi"/>
          <w:sz w:val="32"/>
          <w:szCs w:val="32"/>
        </w:rPr>
        <w:t xml:space="preserve">Expected  Outcome )  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และกำหนดกิจกรรมการพยาบาล </w:t>
      </w:r>
    </w:p>
    <w:p w:rsidR="001260A0" w:rsidRPr="005F6E3C" w:rsidRDefault="001260A0" w:rsidP="005F6E3C">
      <w:pPr>
        <w:spacing w:after="200"/>
        <w:rPr>
          <w:rFonts w:asciiTheme="majorBidi" w:hAnsiTheme="majorBidi" w:cstheme="majorBidi"/>
          <w:b/>
          <w:bCs/>
          <w:sz w:val="32"/>
          <w:szCs w:val="32"/>
        </w:rPr>
      </w:pPr>
      <w:r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                 ขั้นตอนที่   3   ขั้นปฏิบัติการพยาบาลและควบคุม   ( </w:t>
      </w:r>
      <w:r w:rsidRPr="005F6E3C">
        <w:rPr>
          <w:rFonts w:asciiTheme="majorBidi" w:hAnsiTheme="majorBidi" w:cstheme="majorBidi"/>
          <w:b/>
          <w:bCs/>
          <w:sz w:val="32"/>
          <w:szCs w:val="32"/>
        </w:rPr>
        <w:t>Regulate   and   Control )</w:t>
      </w:r>
    </w:p>
    <w:p w:rsidR="00BA54FB" w:rsidRPr="005F6E3C" w:rsidRDefault="001260A0" w:rsidP="005F6E3C">
      <w:pPr>
        <w:spacing w:after="200"/>
        <w:rPr>
          <w:rFonts w:asciiTheme="majorBidi" w:hAnsiTheme="majorBidi" w:cstheme="majorBidi"/>
          <w:sz w:val="32"/>
          <w:szCs w:val="32"/>
          <w:cs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 xml:space="preserve">                                เป็นขั้นตอนที่พยาบาลนำกิจกรรมไปลงมือปฏิบัติตามแผนการพยาบาล  โดยมีจุดมุ่งหมาย คือการบรรลุความต้องการการดูแลตนเองทั้งหมด ( </w:t>
      </w:r>
      <w:r w:rsidRPr="005F6E3C">
        <w:rPr>
          <w:rFonts w:asciiTheme="majorBidi" w:hAnsiTheme="majorBidi" w:cstheme="majorBidi"/>
          <w:sz w:val="32"/>
          <w:szCs w:val="32"/>
        </w:rPr>
        <w:t xml:space="preserve">TSCD )  </w:t>
      </w:r>
      <w:r w:rsidRPr="005F6E3C">
        <w:rPr>
          <w:rFonts w:asciiTheme="majorBidi" w:hAnsiTheme="majorBidi" w:cstheme="majorBidi"/>
          <w:sz w:val="32"/>
          <w:szCs w:val="32"/>
          <w:cs/>
        </w:rPr>
        <w:t>และในตอนนี้ยังรวมถึงการประเมินผลลัพท์ทางการพยาบาลว่ามีประสิทธิภาพหรือไม่   และปกป้องหรือพัฒนาความสามารถหรือไม่  และนำข้อมูลย้อนกลับเข้าสู่การประเมินสภาวะอีกครั้ง</w:t>
      </w:r>
    </w:p>
    <w:p w:rsidR="00BA54FB" w:rsidRPr="005F6E3C" w:rsidRDefault="00BA54FB" w:rsidP="005F6E3C">
      <w:pPr>
        <w:spacing w:after="200"/>
        <w:rPr>
          <w:rFonts w:asciiTheme="majorBidi" w:hAnsiTheme="majorBidi" w:cstheme="majorBidi"/>
          <w:sz w:val="32"/>
          <w:szCs w:val="32"/>
          <w:cs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br w:type="page"/>
      </w:r>
    </w:p>
    <w:p w:rsidR="00072CF0" w:rsidRPr="005F6E3C" w:rsidRDefault="002562AB" w:rsidP="005F6E3C">
      <w:pPr>
        <w:ind w:firstLine="720"/>
        <w:rPr>
          <w:rFonts w:asciiTheme="majorBidi" w:hAnsiTheme="majorBidi" w:cstheme="majorBidi"/>
          <w:b/>
          <w:bCs/>
          <w:sz w:val="32"/>
          <w:szCs w:val="32"/>
        </w:rPr>
      </w:pPr>
      <w:r w:rsidRPr="005F6E3C">
        <w:rPr>
          <w:rFonts w:asciiTheme="majorBidi" w:hAnsiTheme="majorBidi" w:cstheme="majorBidi"/>
          <w:b/>
          <w:bCs/>
          <w:sz w:val="32"/>
          <w:szCs w:val="32"/>
        </w:rPr>
        <w:lastRenderedPageBreak/>
        <w:t>3</w:t>
      </w:r>
      <w:r w:rsidR="00744FEF"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. การติดเชื้อแผลฝีเย็บ  </w:t>
      </w:r>
      <w:r w:rsidR="00AE6AF2" w:rsidRPr="005F6E3C">
        <w:rPr>
          <w:rFonts w:asciiTheme="majorBidi" w:hAnsiTheme="majorBidi" w:cstheme="majorBidi"/>
          <w:b/>
          <w:bCs/>
          <w:sz w:val="32"/>
          <w:szCs w:val="32"/>
          <w:cs/>
        </w:rPr>
        <w:br/>
      </w:r>
      <w:r w:rsidR="00A71597"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         </w:t>
      </w:r>
      <w:r w:rsidR="002040E2"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A71597"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 </w:t>
      </w:r>
      <w:r w:rsidRPr="005F6E3C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AE22DE"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.1 </w:t>
      </w:r>
      <w:r w:rsidR="00A71597"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AE6AF2" w:rsidRPr="005F6E3C">
        <w:rPr>
          <w:rFonts w:asciiTheme="majorBidi" w:hAnsiTheme="majorBidi" w:cstheme="majorBidi"/>
          <w:b/>
          <w:bCs/>
          <w:sz w:val="32"/>
          <w:szCs w:val="32"/>
          <w:cs/>
        </w:rPr>
        <w:t>ฝีเย็บ (</w:t>
      </w:r>
      <w:r w:rsidR="00AE6AF2" w:rsidRPr="005F6E3C">
        <w:rPr>
          <w:rFonts w:asciiTheme="majorBidi" w:hAnsiTheme="majorBidi" w:cstheme="majorBidi"/>
          <w:b/>
          <w:bCs/>
          <w:sz w:val="32"/>
          <w:szCs w:val="32"/>
        </w:rPr>
        <w:t>Perineum</w:t>
      </w:r>
      <w:r w:rsidR="00AE6AF2" w:rsidRPr="005F6E3C">
        <w:rPr>
          <w:rFonts w:asciiTheme="majorBidi" w:hAnsiTheme="majorBidi" w:cstheme="majorBidi"/>
          <w:b/>
          <w:bCs/>
          <w:sz w:val="32"/>
          <w:szCs w:val="32"/>
          <w:cs/>
        </w:rPr>
        <w:t>)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ab/>
        <w:t>ฝีเย็บ คือ บริเวณระหว่างช่องคลอดกับทวารหนัก คือส่วนหลังของช่องคลอดตั้งแต่รอยต่อของแคมเล็ก หรือ ฟอร์เชท (</w:t>
      </w:r>
      <w:r w:rsidR="00AE6AF2" w:rsidRPr="005F6E3C">
        <w:rPr>
          <w:rFonts w:asciiTheme="majorBidi" w:hAnsiTheme="majorBidi" w:cstheme="majorBidi"/>
          <w:sz w:val="32"/>
          <w:szCs w:val="32"/>
        </w:rPr>
        <w:t>Fourchette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>) ลงมาถึงทวารหนัก (</w:t>
      </w:r>
      <w:r w:rsidR="00AE6AF2" w:rsidRPr="005F6E3C">
        <w:rPr>
          <w:rFonts w:asciiTheme="majorBidi" w:hAnsiTheme="majorBidi" w:cstheme="majorBidi"/>
          <w:sz w:val="32"/>
          <w:szCs w:val="32"/>
        </w:rPr>
        <w:t>Rizk&amp; Thomas, 2000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>) มีคุณสมบัติยืดหดได้มาก โดยเฉพาะในเวลาคลอดบุตร ในระยะที่ 2 ของการคลอด กล้ามเนื้อบริเวณผนังเชิงกรานจะบางและยืดโดยแรงกดจากศีรษะบุตร แรงกดนี้จะมีมากในมารดาครรภ์แรก และในมารดาที่คลอดบุตรตัวใหญ่ มักช่วยด้วยการตัดฝีเย็บ (</w:t>
      </w:r>
      <w:r w:rsidR="00AE6AF2" w:rsidRPr="005F6E3C">
        <w:rPr>
          <w:rFonts w:asciiTheme="majorBidi" w:hAnsiTheme="majorBidi" w:cstheme="majorBidi"/>
          <w:sz w:val="32"/>
          <w:szCs w:val="32"/>
        </w:rPr>
        <w:t>Episiotomy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>) และเย็บซ่อมแซมฝีเย็บ โดยทั่วไปมักใช้ไหมละลายซ่อมแซมฝีเย็บจึงไม่ต้องตัดไหม แผลฝีเย็บจะค่อยๆกลับคืนสู่สภาวะปกติภายใน 2-3 สัปดาห์ (ปราณี  พงษ์ไพบูลย์</w:t>
      </w:r>
      <w:r w:rsidR="00AE6AF2" w:rsidRPr="005F6E3C">
        <w:rPr>
          <w:rFonts w:asciiTheme="majorBidi" w:hAnsiTheme="majorBidi" w:cstheme="majorBidi"/>
          <w:sz w:val="32"/>
          <w:szCs w:val="32"/>
        </w:rPr>
        <w:t xml:space="preserve">, 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>2544</w:t>
      </w:r>
      <w:r w:rsidR="00AE6AF2" w:rsidRPr="005F6E3C">
        <w:rPr>
          <w:rFonts w:asciiTheme="majorBidi" w:hAnsiTheme="majorBidi" w:cstheme="majorBidi"/>
          <w:sz w:val="32"/>
          <w:szCs w:val="32"/>
        </w:rPr>
        <w:t>;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 xml:space="preserve"> วิไลพรรณ  สวัสดิ์พาณิชย์</w:t>
      </w:r>
      <w:r w:rsidR="00AE6AF2" w:rsidRPr="005F6E3C">
        <w:rPr>
          <w:rFonts w:asciiTheme="majorBidi" w:hAnsiTheme="majorBidi" w:cstheme="majorBidi"/>
          <w:sz w:val="32"/>
          <w:szCs w:val="32"/>
        </w:rPr>
        <w:t xml:space="preserve">, 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>2546</w:t>
      </w:r>
      <w:r w:rsidR="00AE6AF2" w:rsidRPr="005F6E3C">
        <w:rPr>
          <w:rFonts w:asciiTheme="majorBidi" w:hAnsiTheme="majorBidi" w:cstheme="majorBidi"/>
          <w:sz w:val="32"/>
          <w:szCs w:val="32"/>
        </w:rPr>
        <w:t>;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 xml:space="preserve"> ประเสริฐ  ศันสนีย์วิทยกุล</w:t>
      </w:r>
      <w:r w:rsidR="00AE6AF2" w:rsidRPr="005F6E3C">
        <w:rPr>
          <w:rFonts w:asciiTheme="majorBidi" w:hAnsiTheme="majorBidi" w:cstheme="majorBidi"/>
          <w:sz w:val="32"/>
          <w:szCs w:val="32"/>
        </w:rPr>
        <w:t>,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>2552 ) การทำความสะอาดบริเวณแผลฝีเย็บ ให้ทำความสะอาดจากบริเวณด้านหน้าบริเวณปากช่องคลอด ไปทางด้านหลังบริเวณทวารหนักโดยการใช้น้ำสะอาดหรือน้ำสบู่แผลบริเวณฝีเย็บสามารถถูกน้ำได้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6821B2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F6E3C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703396"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.2  </w:t>
      </w:r>
      <w:r w:rsidR="00AE6AF2" w:rsidRPr="005F6E3C">
        <w:rPr>
          <w:rFonts w:asciiTheme="majorBidi" w:hAnsiTheme="majorBidi" w:cstheme="majorBidi"/>
          <w:b/>
          <w:bCs/>
          <w:sz w:val="32"/>
          <w:szCs w:val="32"/>
          <w:cs/>
        </w:rPr>
        <w:t>การฉีกขาดของฝีเย็บ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 xml:space="preserve"> แบ่งเป็น 4 ขั้น ตามความลึกของบาดแผลที่เกิดขึ้นดังนี้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br/>
        <w:t>(วรลักษณ์  สมบูรณ์พร</w:t>
      </w:r>
      <w:r w:rsidR="00AE6AF2" w:rsidRPr="005F6E3C">
        <w:rPr>
          <w:rFonts w:asciiTheme="majorBidi" w:hAnsiTheme="majorBidi" w:cstheme="majorBidi"/>
          <w:sz w:val="32"/>
          <w:szCs w:val="32"/>
        </w:rPr>
        <w:t xml:space="preserve">, 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>2542</w:t>
      </w:r>
      <w:r w:rsidR="00AE6AF2" w:rsidRPr="005F6E3C">
        <w:rPr>
          <w:rFonts w:asciiTheme="majorBidi" w:hAnsiTheme="majorBidi" w:cstheme="majorBidi"/>
          <w:sz w:val="32"/>
          <w:szCs w:val="32"/>
        </w:rPr>
        <w:t>; Peleg et al., 1999; McCandlish,2001; Dahlen et al., 2007; Fernando, 2007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>)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6821B2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 xml:space="preserve">1. </w:t>
      </w:r>
      <w:r w:rsidR="00AE6AF2" w:rsidRPr="005F6E3C">
        <w:rPr>
          <w:rFonts w:asciiTheme="majorBidi" w:hAnsiTheme="majorBidi" w:cstheme="majorBidi"/>
          <w:sz w:val="32"/>
          <w:szCs w:val="32"/>
        </w:rPr>
        <w:t xml:space="preserve">First degree tear 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 xml:space="preserve">มีการฉีกขาดเฉพาะเยื่อบุช่องคลอดแต่ไม่ถึงชั้น </w:t>
      </w:r>
      <w:r w:rsidR="00AE6AF2" w:rsidRPr="005F6E3C">
        <w:rPr>
          <w:rFonts w:asciiTheme="majorBidi" w:hAnsiTheme="majorBidi" w:cstheme="majorBidi"/>
          <w:sz w:val="32"/>
          <w:szCs w:val="32"/>
        </w:rPr>
        <w:t>fascia</w:t>
      </w:r>
      <w:r w:rsidR="006821B2" w:rsidRPr="005F6E3C">
        <w:rPr>
          <w:rFonts w:asciiTheme="majorBidi" w:hAnsiTheme="majorBidi" w:cstheme="majorBidi"/>
          <w:sz w:val="32"/>
          <w:szCs w:val="32"/>
        </w:rPr>
        <w:br/>
      </w:r>
      <w:r w:rsidR="00AE6AF2"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>และชั้นกล้ามเนื้อ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6821B2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>2.</w:t>
      </w:r>
      <w:r w:rsidR="00AE6AF2" w:rsidRPr="005F6E3C">
        <w:rPr>
          <w:rFonts w:asciiTheme="majorBidi" w:hAnsiTheme="majorBidi" w:cstheme="majorBidi"/>
          <w:sz w:val="32"/>
          <w:szCs w:val="32"/>
        </w:rPr>
        <w:t xml:space="preserve">Second degree tear 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>มีการฉีกขาดลึกมากขึ้น ชั้นผิวหนัง เยื่อบุ พังผืด และกล้ามเนื้อบริเวณช่องคลอดและฝีเย็บฉีกขาด แต่ยังไม่ถึงชั้นกล้ามเนื้อหูรูดที่ล้อมรอบรูทวารหนัก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6821B2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>3.</w:t>
      </w:r>
      <w:r w:rsidR="00AE6AF2" w:rsidRPr="005F6E3C">
        <w:rPr>
          <w:rFonts w:asciiTheme="majorBidi" w:hAnsiTheme="majorBidi" w:cstheme="majorBidi"/>
          <w:sz w:val="32"/>
          <w:szCs w:val="32"/>
        </w:rPr>
        <w:t xml:space="preserve">Third degree tear 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 xml:space="preserve">เป็นการฉีกขาดเช่นเดียวกับใน </w:t>
      </w:r>
      <w:r w:rsidR="00AE6AF2" w:rsidRPr="005F6E3C">
        <w:rPr>
          <w:rFonts w:asciiTheme="majorBidi" w:hAnsiTheme="majorBidi" w:cstheme="majorBidi"/>
          <w:sz w:val="32"/>
          <w:szCs w:val="32"/>
        </w:rPr>
        <w:t>Second degree tear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 xml:space="preserve"> และมีการฉีกขาดถึงกล้ามเนื้อรอบทวารหนัก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6821B2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>4.</w:t>
      </w:r>
      <w:r w:rsidR="00AE6AF2" w:rsidRPr="005F6E3C">
        <w:rPr>
          <w:rFonts w:asciiTheme="majorBidi" w:hAnsiTheme="majorBidi" w:cstheme="majorBidi"/>
          <w:sz w:val="32"/>
          <w:szCs w:val="32"/>
        </w:rPr>
        <w:t>Fourth degree tear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>การฉีกขาดเหมือนใน</w:t>
      </w:r>
      <w:r w:rsidR="00AE6AF2" w:rsidRPr="005F6E3C">
        <w:rPr>
          <w:rFonts w:asciiTheme="majorBidi" w:hAnsiTheme="majorBidi" w:cstheme="majorBidi"/>
          <w:sz w:val="32"/>
          <w:szCs w:val="32"/>
        </w:rPr>
        <w:t xml:space="preserve"> third degree tear </w:t>
      </w:r>
      <w:r w:rsidR="00AE6AF2" w:rsidRPr="005F6E3C">
        <w:rPr>
          <w:rFonts w:asciiTheme="majorBidi" w:hAnsiTheme="majorBidi" w:cstheme="majorBidi"/>
          <w:sz w:val="32"/>
          <w:szCs w:val="32"/>
          <w:cs/>
        </w:rPr>
        <w:t>และมีการฉีกขาดต่อจนถึงกล้ามเนื้อหูรูดทวารหนักจนถึงผนังของเรคตัม หรือท่อปัสสาวะร่วมด้วย</w:t>
      </w:r>
      <w:r w:rsidR="00072CF0" w:rsidRPr="005F6E3C">
        <w:rPr>
          <w:rFonts w:asciiTheme="majorBidi" w:hAnsiTheme="majorBidi" w:cstheme="majorBidi"/>
          <w:b/>
          <w:bCs/>
          <w:sz w:val="32"/>
          <w:szCs w:val="32"/>
          <w:cs/>
        </w:rPr>
        <w:t>ชนิดของแผลฝีเย็บ</w:t>
      </w:r>
      <w:r w:rsidR="005512F4" w:rsidRPr="005F6E3C">
        <w:rPr>
          <w:rFonts w:asciiTheme="majorBidi" w:hAnsiTheme="majorBidi" w:cstheme="majorBidi"/>
          <w:b/>
          <w:bCs/>
          <w:sz w:val="32"/>
          <w:szCs w:val="32"/>
        </w:rPr>
        <w:br/>
      </w:r>
    </w:p>
    <w:p w:rsidR="005512F4" w:rsidRPr="005F6E3C" w:rsidRDefault="002562AB" w:rsidP="005F6E3C">
      <w:pPr>
        <w:ind w:firstLine="720"/>
        <w:rPr>
          <w:rFonts w:asciiTheme="majorBidi" w:hAnsiTheme="majorBidi" w:cstheme="majorBidi"/>
          <w:b/>
          <w:bCs/>
          <w:sz w:val="32"/>
          <w:szCs w:val="32"/>
        </w:rPr>
      </w:pPr>
      <w:r w:rsidRPr="005F6E3C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4858A9"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.3  </w:t>
      </w:r>
      <w:r w:rsidR="005512F4" w:rsidRPr="005F6E3C">
        <w:rPr>
          <w:rFonts w:asciiTheme="majorBidi" w:hAnsiTheme="majorBidi" w:cstheme="majorBidi"/>
          <w:b/>
          <w:bCs/>
          <w:sz w:val="32"/>
          <w:szCs w:val="32"/>
          <w:cs/>
        </w:rPr>
        <w:t>ชนิดของแผลฝีเย็บ</w:t>
      </w:r>
    </w:p>
    <w:p w:rsidR="00072CF0" w:rsidRPr="005F6E3C" w:rsidRDefault="00072CF0" w:rsidP="005F6E3C">
      <w:pPr>
        <w:ind w:firstLine="720"/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 xml:space="preserve">เนื้อเยื่อที่จะถูกตัดฝีเย็บ คือผิวหนังและ </w:t>
      </w:r>
      <w:r w:rsidRPr="005F6E3C">
        <w:rPr>
          <w:rFonts w:asciiTheme="majorBidi" w:hAnsiTheme="majorBidi" w:cstheme="majorBidi"/>
          <w:sz w:val="32"/>
          <w:szCs w:val="32"/>
        </w:rPr>
        <w:t xml:space="preserve">Subcutaneous tissue 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เยื่อบุช่องคลอด </w:t>
      </w:r>
      <w:r w:rsidRPr="005F6E3C">
        <w:rPr>
          <w:rFonts w:asciiTheme="majorBidi" w:hAnsiTheme="majorBidi" w:cstheme="majorBidi"/>
          <w:sz w:val="32"/>
          <w:szCs w:val="32"/>
        </w:rPr>
        <w:t xml:space="preserve">Urogenital fascia, Transverse perineal muscles, Intercolumnar fascia 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หรือ </w:t>
      </w:r>
      <w:r w:rsidRPr="005F6E3C">
        <w:rPr>
          <w:rFonts w:asciiTheme="majorBidi" w:hAnsiTheme="majorBidi" w:cstheme="majorBidi"/>
          <w:sz w:val="32"/>
          <w:szCs w:val="32"/>
        </w:rPr>
        <w:t xml:space="preserve">Superior fascia 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ของ </w:t>
      </w:r>
      <w:r w:rsidRPr="005F6E3C">
        <w:rPr>
          <w:rFonts w:asciiTheme="majorBidi" w:hAnsiTheme="majorBidi" w:cstheme="majorBidi"/>
          <w:sz w:val="32"/>
          <w:szCs w:val="32"/>
        </w:rPr>
        <w:t xml:space="preserve">Pelvic diaphragm 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และกล้ามเนื้อ </w:t>
      </w:r>
      <w:r w:rsidRPr="005F6E3C">
        <w:rPr>
          <w:rFonts w:asciiTheme="majorBidi" w:hAnsiTheme="majorBidi" w:cstheme="majorBidi"/>
          <w:sz w:val="32"/>
          <w:szCs w:val="32"/>
        </w:rPr>
        <w:t>Levatorani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ส่วนที่เป็น </w:t>
      </w:r>
      <w:r w:rsidRPr="005F6E3C">
        <w:rPr>
          <w:rFonts w:asciiTheme="majorBidi" w:hAnsiTheme="majorBidi" w:cstheme="majorBidi"/>
          <w:sz w:val="32"/>
          <w:szCs w:val="32"/>
        </w:rPr>
        <w:t>Puborectalis</w:t>
      </w:r>
      <w:r w:rsidRPr="005F6E3C">
        <w:rPr>
          <w:rFonts w:asciiTheme="majorBidi" w:hAnsiTheme="majorBidi" w:cstheme="majorBidi"/>
          <w:sz w:val="32"/>
          <w:szCs w:val="32"/>
          <w:cs/>
        </w:rPr>
        <w:t>ส่วนล่างสุด วิธีการตัดฝีเย็บในปัจจุบันที่นิยมทำมี 2 แบบ คือ (บัณฑิต  จันทะยานีและสายัณห์  สวัสดิ์ศรี</w:t>
      </w:r>
      <w:r w:rsidRPr="005F6E3C">
        <w:rPr>
          <w:rFonts w:asciiTheme="majorBidi" w:hAnsiTheme="majorBidi" w:cstheme="majorBidi"/>
          <w:sz w:val="32"/>
          <w:szCs w:val="32"/>
        </w:rPr>
        <w:t xml:space="preserve">, </w:t>
      </w:r>
      <w:r w:rsidRPr="005F6E3C">
        <w:rPr>
          <w:rFonts w:asciiTheme="majorBidi" w:hAnsiTheme="majorBidi" w:cstheme="majorBidi"/>
          <w:sz w:val="32"/>
          <w:szCs w:val="32"/>
          <w:cs/>
        </w:rPr>
        <w:t>2550</w:t>
      </w:r>
      <w:r w:rsidRPr="005F6E3C">
        <w:rPr>
          <w:rFonts w:asciiTheme="majorBidi" w:hAnsiTheme="majorBidi" w:cstheme="majorBidi"/>
          <w:sz w:val="32"/>
          <w:szCs w:val="32"/>
        </w:rPr>
        <w:t xml:space="preserve">; </w:t>
      </w:r>
      <w:r w:rsidRPr="005F6E3C">
        <w:rPr>
          <w:rFonts w:asciiTheme="majorBidi" w:hAnsiTheme="majorBidi" w:cstheme="majorBidi"/>
          <w:sz w:val="32"/>
          <w:szCs w:val="32"/>
          <w:cs/>
        </w:rPr>
        <w:t>วิทยา  ถิฐาพันธ์</w:t>
      </w:r>
      <w:r w:rsidRPr="005F6E3C">
        <w:rPr>
          <w:rFonts w:asciiTheme="majorBidi" w:hAnsiTheme="majorBidi" w:cstheme="majorBidi"/>
          <w:sz w:val="32"/>
          <w:szCs w:val="32"/>
        </w:rPr>
        <w:t>,</w:t>
      </w:r>
      <w:r w:rsidRPr="005F6E3C">
        <w:rPr>
          <w:rFonts w:asciiTheme="majorBidi" w:hAnsiTheme="majorBidi" w:cstheme="majorBidi"/>
          <w:sz w:val="32"/>
          <w:szCs w:val="32"/>
          <w:cs/>
        </w:rPr>
        <w:t>2552)</w:t>
      </w:r>
      <w:r w:rsidRPr="005F6E3C">
        <w:rPr>
          <w:rFonts w:asciiTheme="majorBidi" w:hAnsiTheme="majorBidi" w:cstheme="majorBidi"/>
          <w:sz w:val="32"/>
          <w:szCs w:val="32"/>
          <w:cs/>
        </w:rPr>
        <w:br/>
      </w:r>
      <w:r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8A1632" w:rsidRPr="005F6E3C">
        <w:rPr>
          <w:rFonts w:asciiTheme="majorBidi" w:hAnsiTheme="majorBidi" w:cstheme="majorBidi"/>
          <w:sz w:val="32"/>
          <w:szCs w:val="32"/>
          <w:cs/>
        </w:rPr>
        <w:tab/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1. </w:t>
      </w:r>
      <w:r w:rsidRPr="005F6E3C">
        <w:rPr>
          <w:rFonts w:asciiTheme="majorBidi" w:hAnsiTheme="majorBidi" w:cstheme="majorBidi"/>
          <w:sz w:val="32"/>
          <w:szCs w:val="32"/>
        </w:rPr>
        <w:t xml:space="preserve">Median Episiotomy </w:t>
      </w:r>
      <w:r w:rsidRPr="005F6E3C">
        <w:rPr>
          <w:rFonts w:asciiTheme="majorBidi" w:hAnsiTheme="majorBidi" w:cstheme="majorBidi"/>
          <w:sz w:val="32"/>
          <w:szCs w:val="32"/>
          <w:cs/>
        </w:rPr>
        <w:t>คือ การตัดจากกึ่งกลางส่วนล่างสุดของช่องคลอด ไปตามมีเดียนเรเฟ(</w:t>
      </w:r>
      <w:r w:rsidRPr="005F6E3C">
        <w:rPr>
          <w:rFonts w:asciiTheme="majorBidi" w:hAnsiTheme="majorBidi" w:cstheme="majorBidi"/>
          <w:sz w:val="32"/>
          <w:szCs w:val="32"/>
        </w:rPr>
        <w:t>Median raphae</w:t>
      </w:r>
      <w:r w:rsidRPr="005F6E3C">
        <w:rPr>
          <w:rFonts w:asciiTheme="majorBidi" w:hAnsiTheme="majorBidi" w:cstheme="majorBidi"/>
          <w:sz w:val="32"/>
          <w:szCs w:val="32"/>
          <w:cs/>
        </w:rPr>
        <w:t>) และหยุดที่ประมาณ 1 เซนติเมตรเหนือกล้ามเนื้อหูรูดทวารหนักสูญเสีย</w:t>
      </w:r>
      <w:r w:rsidRPr="005F6E3C">
        <w:rPr>
          <w:rFonts w:asciiTheme="majorBidi" w:hAnsiTheme="majorBidi" w:cstheme="majorBidi"/>
          <w:sz w:val="32"/>
          <w:szCs w:val="32"/>
          <w:cs/>
        </w:rPr>
        <w:lastRenderedPageBreak/>
        <w:t>เลือดน้อยกว่าแต่การเย็บซ่อมแซมง่าย แผลหายเข้ารูปดีกว่า มีเพศสัมพันธ์ได้เร็วกว่า เจ็บปวดแผลน้อยกว่าชนิดอื่นๆ</w:t>
      </w:r>
      <w:r w:rsidR="0023323F" w:rsidRPr="005F6E3C">
        <w:rPr>
          <w:rFonts w:asciiTheme="majorBidi" w:hAnsiTheme="majorBidi" w:cstheme="majorBidi"/>
          <w:sz w:val="32"/>
          <w:szCs w:val="32"/>
          <w:cs/>
        </w:rPr>
        <w:br/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แต่การฉีกขาดอาจจะรุนแรงถึงระดับ 3-4 และการเกิด </w:t>
      </w:r>
      <w:r w:rsidRPr="005F6E3C">
        <w:rPr>
          <w:rFonts w:asciiTheme="majorBidi" w:hAnsiTheme="majorBidi" w:cstheme="majorBidi"/>
          <w:sz w:val="32"/>
          <w:szCs w:val="32"/>
        </w:rPr>
        <w:t xml:space="preserve">Hematoma </w:t>
      </w:r>
      <w:r w:rsidRPr="005F6E3C">
        <w:rPr>
          <w:rFonts w:asciiTheme="majorBidi" w:hAnsiTheme="majorBidi" w:cstheme="majorBidi"/>
          <w:sz w:val="32"/>
          <w:szCs w:val="32"/>
          <w:cs/>
        </w:rPr>
        <w:t>ได้มากกว่า (</w:t>
      </w:r>
      <w:r w:rsidRPr="005F6E3C">
        <w:rPr>
          <w:rFonts w:asciiTheme="majorBidi" w:hAnsiTheme="majorBidi" w:cstheme="majorBidi"/>
          <w:sz w:val="32"/>
          <w:szCs w:val="32"/>
        </w:rPr>
        <w:t>Tharpe, 2008; Robinson, 2011</w:t>
      </w:r>
      <w:r w:rsidRPr="005F6E3C">
        <w:rPr>
          <w:rFonts w:asciiTheme="majorBidi" w:hAnsiTheme="majorBidi" w:cstheme="majorBidi"/>
          <w:sz w:val="32"/>
          <w:szCs w:val="32"/>
          <w:cs/>
        </w:rPr>
        <w:t>)</w:t>
      </w:r>
      <w:r w:rsidRPr="005F6E3C">
        <w:rPr>
          <w:rFonts w:asciiTheme="majorBidi" w:hAnsiTheme="majorBidi" w:cstheme="majorBidi"/>
          <w:sz w:val="32"/>
          <w:szCs w:val="32"/>
          <w:cs/>
        </w:rPr>
        <w:br/>
      </w:r>
      <w:r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8A1632" w:rsidRPr="005F6E3C">
        <w:rPr>
          <w:rFonts w:asciiTheme="majorBidi" w:hAnsiTheme="majorBidi" w:cstheme="majorBidi"/>
          <w:sz w:val="32"/>
          <w:szCs w:val="32"/>
          <w:cs/>
        </w:rPr>
        <w:tab/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2. </w:t>
      </w:r>
      <w:r w:rsidRPr="005F6E3C">
        <w:rPr>
          <w:rFonts w:asciiTheme="majorBidi" w:hAnsiTheme="majorBidi" w:cstheme="majorBidi"/>
          <w:sz w:val="32"/>
          <w:szCs w:val="32"/>
        </w:rPr>
        <w:t xml:space="preserve">Mediolateral Episiotomy </w:t>
      </w:r>
      <w:r w:rsidRPr="005F6E3C">
        <w:rPr>
          <w:rFonts w:asciiTheme="majorBidi" w:hAnsiTheme="majorBidi" w:cstheme="majorBidi"/>
          <w:sz w:val="32"/>
          <w:szCs w:val="32"/>
          <w:cs/>
        </w:rPr>
        <w:t>การตัดแผลเริ่มจากกึ่งกลางล่างสุดของช่องคลอดลงไปบริเวณฝีเย็บข้างใดข้างหนึ่งเป็นแนวเฉียงประมาณ 45 องศา และห่างจากรูทวารหนัก ประมาณ 2-5 เซนติเมตร วิธีนี้ซ่อมแซมค่อนข้างยาก การหายของแผลไม่ค่อยดี อาจเสียเลือดมากและปวดมากกว่า มีเพศสัมพันธ์ได้ช้ากว่า</w:t>
      </w:r>
    </w:p>
    <w:p w:rsidR="00072CF0" w:rsidRPr="005F6E3C" w:rsidRDefault="002562AB" w:rsidP="005F6E3C">
      <w:pPr>
        <w:ind w:firstLine="720"/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8A1632"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.4  </w:t>
      </w:r>
      <w:r w:rsidR="00072CF0" w:rsidRPr="005F6E3C">
        <w:rPr>
          <w:rFonts w:asciiTheme="majorBidi" w:hAnsiTheme="majorBidi" w:cstheme="majorBidi"/>
          <w:b/>
          <w:bCs/>
          <w:sz w:val="32"/>
          <w:szCs w:val="32"/>
          <w:cs/>
        </w:rPr>
        <w:t>ภาวะแทรกซ้อนจากการตัดฝีเย็บ</w:t>
      </w:r>
      <w:r w:rsidR="00072CF0" w:rsidRPr="005F6E3C">
        <w:rPr>
          <w:rFonts w:asciiTheme="majorBidi" w:hAnsiTheme="majorBidi" w:cstheme="majorBidi"/>
          <w:b/>
          <w:bCs/>
          <w:sz w:val="32"/>
          <w:szCs w:val="32"/>
          <w:cs/>
        </w:rPr>
        <w:br/>
      </w:r>
      <w:r w:rsidR="00072CF0" w:rsidRPr="005F6E3C">
        <w:rPr>
          <w:rFonts w:asciiTheme="majorBidi" w:hAnsiTheme="majorBidi" w:cstheme="majorBidi"/>
          <w:sz w:val="32"/>
          <w:szCs w:val="32"/>
          <w:cs/>
        </w:rPr>
        <w:tab/>
        <w:t>ภาวะแทรกซ้อนที่พบบ่อยจากการตัดฝีเย็บ</w:t>
      </w:r>
      <w:r w:rsidR="00072CF0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072CF0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1A70BF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072CF0" w:rsidRPr="005F6E3C">
        <w:rPr>
          <w:rFonts w:asciiTheme="majorBidi" w:hAnsiTheme="majorBidi" w:cstheme="majorBidi"/>
          <w:sz w:val="32"/>
          <w:szCs w:val="32"/>
          <w:cs/>
        </w:rPr>
        <w:t>1. มีเลือดออกจากแผลฝีเย็บ (</w:t>
      </w:r>
      <w:r w:rsidR="00072CF0" w:rsidRPr="005F6E3C">
        <w:rPr>
          <w:rFonts w:asciiTheme="majorBidi" w:hAnsiTheme="majorBidi" w:cstheme="majorBidi"/>
          <w:sz w:val="32"/>
          <w:szCs w:val="32"/>
        </w:rPr>
        <w:t>bleeding</w:t>
      </w:r>
      <w:r w:rsidR="00072CF0" w:rsidRPr="005F6E3C">
        <w:rPr>
          <w:rFonts w:asciiTheme="majorBidi" w:hAnsiTheme="majorBidi" w:cstheme="majorBidi"/>
          <w:sz w:val="32"/>
          <w:szCs w:val="32"/>
          <w:cs/>
        </w:rPr>
        <w:t>) เป็นสาเหตุที่ทำให้เกิดการตกเลือดหลังคลอดรองลงมาจากมดลูกหดรัดตัวไม่ดี เนื่องจากการตัดฝีเย็บไม่ถูกวิธี แผลที่ฝีเย็บขาดเกินกว่าที่ตัดไว้ เส้นเลือดที่มาเลี้ยงบริเวณ ฝีเย็บถูกตัดขาด ถ้าเย็บซ่อมแซมไม่ดีพอจะมีเลือดออกได้มาก ถ้าเป็นการฉีกขาดของหลอดเลือดแดงฝอยหรือเส้นเลือดดำขอดพองจะเสียเลือดเพิ่มมากขึ้น (สุกัญญา  ปริสัญญกุล</w:t>
      </w:r>
      <w:r w:rsidR="00072CF0" w:rsidRPr="005F6E3C">
        <w:rPr>
          <w:rFonts w:asciiTheme="majorBidi" w:hAnsiTheme="majorBidi" w:cstheme="majorBidi"/>
          <w:sz w:val="32"/>
          <w:szCs w:val="32"/>
        </w:rPr>
        <w:t xml:space="preserve">, </w:t>
      </w:r>
      <w:r w:rsidR="00072CF0" w:rsidRPr="005F6E3C">
        <w:rPr>
          <w:rFonts w:asciiTheme="majorBidi" w:hAnsiTheme="majorBidi" w:cstheme="majorBidi"/>
          <w:sz w:val="32"/>
          <w:szCs w:val="32"/>
          <w:cs/>
        </w:rPr>
        <w:t>2537)</w:t>
      </w:r>
      <w:r w:rsidR="00072CF0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072CF0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1A70BF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072CF0" w:rsidRPr="005F6E3C">
        <w:rPr>
          <w:rFonts w:asciiTheme="majorBidi" w:hAnsiTheme="majorBidi" w:cstheme="majorBidi"/>
          <w:sz w:val="32"/>
          <w:szCs w:val="32"/>
          <w:cs/>
        </w:rPr>
        <w:t>2. มีก้อนเลือดคั่งใต้แผลฝีเย็บ (</w:t>
      </w:r>
      <w:r w:rsidR="00072CF0" w:rsidRPr="005F6E3C">
        <w:rPr>
          <w:rFonts w:asciiTheme="majorBidi" w:hAnsiTheme="majorBidi" w:cstheme="majorBidi"/>
          <w:sz w:val="32"/>
          <w:szCs w:val="32"/>
        </w:rPr>
        <w:t>Hematoma</w:t>
      </w:r>
      <w:r w:rsidR="00072CF0" w:rsidRPr="005F6E3C">
        <w:rPr>
          <w:rFonts w:asciiTheme="majorBidi" w:hAnsiTheme="majorBidi" w:cstheme="majorBidi"/>
          <w:sz w:val="32"/>
          <w:szCs w:val="32"/>
          <w:cs/>
        </w:rPr>
        <w:t>) เป็นภาวะแทรกซ้อนที่พบบ่อยที่สุดจากการตัดฝีเย็บ ถ้าเส้นเลือดถูกตัดขาดไม่ได้รับการซ่อมแต่แผลถูกเย็บปิดสนิทดี เลือดจะออกมาคั่งอยู่ใต้เนื้อเยื่อ อาจจะมีปริมาณถึง 250-500 ซีซี ประเมินปริมาณเลือดออกใต้ผิวหนัง โดยสังเกตอาการบวม แดง ร้อง เขียวคล้ำและอาการกดเจ็บที่ฝีเย็บ ขนาดของก้อนอาจจะมีเส้นผ่าศูนย์กลาง 2-3 เซนติเมตร ถ้าขนาดก้อนใต้ผิวหนังใหญ่อาจมีขนาด มากกว่า 10 เซนติเมตร สีของผิวหนังซีดลงและจะปวดแผลมาก (ศรีนวล  โอสถเสถียร</w:t>
      </w:r>
      <w:r w:rsidR="00072CF0" w:rsidRPr="005F6E3C">
        <w:rPr>
          <w:rFonts w:asciiTheme="majorBidi" w:hAnsiTheme="majorBidi" w:cstheme="majorBidi"/>
          <w:sz w:val="32"/>
          <w:szCs w:val="32"/>
        </w:rPr>
        <w:t>,</w:t>
      </w:r>
      <w:r w:rsidR="00072CF0" w:rsidRPr="005F6E3C">
        <w:rPr>
          <w:rFonts w:asciiTheme="majorBidi" w:hAnsiTheme="majorBidi" w:cstheme="majorBidi"/>
          <w:sz w:val="32"/>
          <w:szCs w:val="32"/>
          <w:cs/>
        </w:rPr>
        <w:t>2542</w:t>
      </w:r>
      <w:r w:rsidR="00072CF0" w:rsidRPr="005F6E3C">
        <w:rPr>
          <w:rFonts w:asciiTheme="majorBidi" w:hAnsiTheme="majorBidi" w:cstheme="majorBidi"/>
          <w:sz w:val="32"/>
          <w:szCs w:val="32"/>
        </w:rPr>
        <w:t>;</w:t>
      </w:r>
      <w:r w:rsidR="00072CF0" w:rsidRPr="005F6E3C">
        <w:rPr>
          <w:rFonts w:asciiTheme="majorBidi" w:hAnsiTheme="majorBidi" w:cstheme="majorBidi"/>
          <w:sz w:val="32"/>
          <w:szCs w:val="32"/>
          <w:cs/>
        </w:rPr>
        <w:t xml:space="preserve"> มงคล  เบญจาภิบาล</w:t>
      </w:r>
      <w:r w:rsidR="00072CF0" w:rsidRPr="005F6E3C">
        <w:rPr>
          <w:rFonts w:asciiTheme="majorBidi" w:hAnsiTheme="majorBidi" w:cstheme="majorBidi"/>
          <w:sz w:val="32"/>
          <w:szCs w:val="32"/>
        </w:rPr>
        <w:t xml:space="preserve">, </w:t>
      </w:r>
      <w:r w:rsidR="00072CF0" w:rsidRPr="005F6E3C">
        <w:rPr>
          <w:rFonts w:asciiTheme="majorBidi" w:hAnsiTheme="majorBidi" w:cstheme="majorBidi"/>
          <w:sz w:val="32"/>
          <w:szCs w:val="32"/>
          <w:cs/>
        </w:rPr>
        <w:t>2552)</w:t>
      </w:r>
      <w:r w:rsidR="00072CF0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072CF0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1A70BF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072CF0" w:rsidRPr="005F6E3C">
        <w:rPr>
          <w:rFonts w:asciiTheme="majorBidi" w:hAnsiTheme="majorBidi" w:cstheme="majorBidi"/>
          <w:sz w:val="32"/>
          <w:szCs w:val="32"/>
          <w:cs/>
        </w:rPr>
        <w:t>3. ความเจ็บปวดแผลฝีเย็บ การบาดเจ็บของเนื้อเยื่อที่ฝีเย็บและความบอบช้ำของผนังช่องคลอดตลอดจนการดึงรั้งที่ฝีเย็บ เพื่อซ่อมแซมฝีเย็บ ทำให้กล้ามเนื้อและเส้นประสาทที่มาเลี้ยงที่ฝีเย็บบาดเจ็บ ระคายเคือง ก่อให้เกิดความเจ็บปวดฝีเย็บ ตั้งแต่ระดับมาก ปานกลาง เล็กน้อย(ศรีนวล  โอสถเสถียร</w:t>
      </w:r>
      <w:r w:rsidR="00072CF0" w:rsidRPr="005F6E3C">
        <w:rPr>
          <w:rFonts w:asciiTheme="majorBidi" w:hAnsiTheme="majorBidi" w:cstheme="majorBidi"/>
          <w:sz w:val="32"/>
          <w:szCs w:val="32"/>
        </w:rPr>
        <w:t>,</w:t>
      </w:r>
      <w:r w:rsidR="00072CF0" w:rsidRPr="005F6E3C">
        <w:rPr>
          <w:rFonts w:asciiTheme="majorBidi" w:hAnsiTheme="majorBidi" w:cstheme="majorBidi"/>
          <w:sz w:val="32"/>
          <w:szCs w:val="32"/>
          <w:cs/>
        </w:rPr>
        <w:t>2542)</w:t>
      </w:r>
      <w:r w:rsidR="00072CF0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1A70BF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072CF0" w:rsidRPr="005F6E3C">
        <w:rPr>
          <w:rFonts w:asciiTheme="majorBidi" w:hAnsiTheme="majorBidi" w:cstheme="majorBidi"/>
          <w:sz w:val="32"/>
          <w:szCs w:val="32"/>
          <w:cs/>
        </w:rPr>
        <w:tab/>
        <w:t>4. การติดเชื้อบริเวณแผลฝีเย็บ จากการเกิดบาดแผลย่อมทำให้สูญเสียผิวหนังปกคลุมร่างกายบางส่วน และยังเป็นช่องทางให้เชื้อโรคเข้าสู่ร่างกายได้ แม้ว่าแผลฝีเย็บได้รับการเย็บซ่อมแซมเรียบร้อยแล้ว ยังเสี่ยงต่อการติดเชื้อได้ง่ายเนื่องจากแผลฝีเย็บอยู่ใกล้รูเปิดทวารหนักและรูเปิดปัสสาวะ จึงอาจทำให้แผลฝีเย็บเสี่ยงต่อการปนเปื้อนเชื้อโรค มีโอกาสเกิดฝีเย็บอักเสบได้มาก</w:t>
      </w:r>
      <w:r w:rsidR="00203225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072CF0" w:rsidRPr="005F6E3C">
        <w:rPr>
          <w:rFonts w:asciiTheme="majorBidi" w:hAnsiTheme="majorBidi" w:cstheme="majorBidi"/>
          <w:sz w:val="32"/>
          <w:szCs w:val="32"/>
          <w:cs/>
        </w:rPr>
        <w:t>(ชวนพิศ  วงศ์สามัญ</w:t>
      </w:r>
      <w:r w:rsidR="00072CF0" w:rsidRPr="005F6E3C">
        <w:rPr>
          <w:rFonts w:asciiTheme="majorBidi" w:hAnsiTheme="majorBidi" w:cstheme="majorBidi"/>
          <w:sz w:val="32"/>
          <w:szCs w:val="32"/>
        </w:rPr>
        <w:t xml:space="preserve">, </w:t>
      </w:r>
      <w:r w:rsidR="00072CF0" w:rsidRPr="005F6E3C">
        <w:rPr>
          <w:rFonts w:asciiTheme="majorBidi" w:hAnsiTheme="majorBidi" w:cstheme="majorBidi"/>
          <w:sz w:val="32"/>
          <w:szCs w:val="32"/>
          <w:cs/>
        </w:rPr>
        <w:t>2542</w:t>
      </w:r>
      <w:r w:rsidR="00072CF0" w:rsidRPr="005F6E3C">
        <w:rPr>
          <w:rFonts w:asciiTheme="majorBidi" w:hAnsiTheme="majorBidi" w:cstheme="majorBidi"/>
          <w:sz w:val="32"/>
          <w:szCs w:val="32"/>
        </w:rPr>
        <w:t xml:space="preserve">; </w:t>
      </w:r>
      <w:r w:rsidR="00072CF0" w:rsidRPr="005F6E3C">
        <w:rPr>
          <w:rFonts w:asciiTheme="majorBidi" w:hAnsiTheme="majorBidi" w:cstheme="majorBidi"/>
          <w:sz w:val="32"/>
          <w:szCs w:val="32"/>
          <w:cs/>
        </w:rPr>
        <w:t>ศรีนวล  โอสถเสถียร</w:t>
      </w:r>
      <w:r w:rsidR="00072CF0" w:rsidRPr="005F6E3C">
        <w:rPr>
          <w:rFonts w:asciiTheme="majorBidi" w:hAnsiTheme="majorBidi" w:cstheme="majorBidi"/>
          <w:sz w:val="32"/>
          <w:szCs w:val="32"/>
        </w:rPr>
        <w:t xml:space="preserve">, </w:t>
      </w:r>
      <w:r w:rsidR="00072CF0" w:rsidRPr="005F6E3C">
        <w:rPr>
          <w:rFonts w:asciiTheme="majorBidi" w:hAnsiTheme="majorBidi" w:cstheme="majorBidi"/>
          <w:sz w:val="32"/>
          <w:szCs w:val="32"/>
          <w:cs/>
        </w:rPr>
        <w:t>2542)</w:t>
      </w:r>
    </w:p>
    <w:p w:rsidR="00072CF0" w:rsidRPr="005F6E3C" w:rsidRDefault="00072CF0" w:rsidP="005F6E3C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5F6E3C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 xml:space="preserve">      </w:t>
      </w:r>
      <w:r w:rsidR="002562AB" w:rsidRPr="005F6E3C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2562AB" w:rsidRPr="005F6E3C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141CCA"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.5  </w:t>
      </w:r>
      <w:r w:rsidRPr="005F6E3C">
        <w:rPr>
          <w:rFonts w:asciiTheme="majorBidi" w:hAnsiTheme="majorBidi" w:cstheme="majorBidi"/>
          <w:b/>
          <w:bCs/>
          <w:sz w:val="32"/>
          <w:szCs w:val="32"/>
          <w:cs/>
        </w:rPr>
        <w:t>การติดเชื้อแผลฝีเย็บ (</w:t>
      </w:r>
      <w:r w:rsidRPr="005F6E3C">
        <w:rPr>
          <w:rFonts w:asciiTheme="majorBidi" w:hAnsiTheme="majorBidi" w:cstheme="majorBidi"/>
          <w:b/>
          <w:bCs/>
          <w:sz w:val="32"/>
          <w:szCs w:val="32"/>
        </w:rPr>
        <w:t>Episiotomy infection</w:t>
      </w:r>
      <w:r w:rsidRPr="005F6E3C">
        <w:rPr>
          <w:rFonts w:asciiTheme="majorBidi" w:hAnsiTheme="majorBidi" w:cstheme="majorBidi"/>
          <w:b/>
          <w:bCs/>
          <w:sz w:val="32"/>
          <w:szCs w:val="32"/>
          <w:cs/>
        </w:rPr>
        <w:t>)</w:t>
      </w:r>
    </w:p>
    <w:p w:rsidR="00072CF0" w:rsidRPr="005F6E3C" w:rsidRDefault="00072CF0" w:rsidP="005F6E3C">
      <w:pPr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BB535C" w:rsidRPr="005F6E3C">
        <w:rPr>
          <w:rFonts w:asciiTheme="majorBidi" w:hAnsiTheme="majorBidi" w:cstheme="majorBidi"/>
          <w:sz w:val="32"/>
          <w:szCs w:val="32"/>
          <w:cs/>
        </w:rPr>
        <w:tab/>
      </w:r>
      <w:r w:rsidRPr="005F6E3C">
        <w:rPr>
          <w:rFonts w:asciiTheme="majorBidi" w:hAnsiTheme="majorBidi" w:cstheme="majorBidi"/>
          <w:sz w:val="32"/>
          <w:szCs w:val="32"/>
          <w:cs/>
        </w:rPr>
        <w:t>การติดเชื้อแผลฝีเย็บ เป็นภาวะแทรกซ้อนของแผลที่เกิดจากการตัดฝีเย็บ เป็นการติดเชื้อเฉพาะที่ ที่พบบ่อยที่สุดของอวัยวะสืบพันธุ์ภายนอก พบประมาณร้อยละ 0.3-2 (พิชัย  โชตินพรัตน์ภัทร</w:t>
      </w:r>
      <w:r w:rsidRPr="005F6E3C">
        <w:rPr>
          <w:rFonts w:asciiTheme="majorBidi" w:hAnsiTheme="majorBidi" w:cstheme="majorBidi"/>
          <w:sz w:val="32"/>
          <w:szCs w:val="32"/>
        </w:rPr>
        <w:t xml:space="preserve">, </w:t>
      </w:r>
      <w:r w:rsidRPr="005F6E3C">
        <w:rPr>
          <w:rFonts w:asciiTheme="majorBidi" w:hAnsiTheme="majorBidi" w:cstheme="majorBidi"/>
          <w:sz w:val="32"/>
          <w:szCs w:val="32"/>
          <w:cs/>
        </w:rPr>
        <w:t>2548</w:t>
      </w:r>
      <w:r w:rsidRPr="005F6E3C">
        <w:rPr>
          <w:rFonts w:asciiTheme="majorBidi" w:hAnsiTheme="majorBidi" w:cstheme="majorBidi"/>
          <w:sz w:val="32"/>
          <w:szCs w:val="32"/>
        </w:rPr>
        <w:t>; Yokoe et al., 2001; Cunningham et al., 2005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) จากการตัดหรือฉีกขาดของฝีเย็บระหว่างคลอด เป็นช่องทางที่จะให้เชื้อแบคทีเรียเข้าไป มักมีสาเหตุจากการปนเปื้อนเชื้อแบคทีเรียเข้าไป มักมีสาเหตุจากการปนเปื้อนเชื้อแบคทีเรีย </w:t>
      </w:r>
      <w:r w:rsidRPr="005F6E3C">
        <w:rPr>
          <w:rFonts w:asciiTheme="majorBidi" w:hAnsiTheme="majorBidi" w:cstheme="majorBidi"/>
          <w:sz w:val="32"/>
          <w:szCs w:val="32"/>
        </w:rPr>
        <w:t>Staphylococcus aureus</w:t>
      </w:r>
      <w:r w:rsidRPr="005F6E3C">
        <w:rPr>
          <w:rFonts w:asciiTheme="majorBidi" w:hAnsiTheme="majorBidi" w:cstheme="majorBidi"/>
          <w:sz w:val="32"/>
          <w:szCs w:val="32"/>
          <w:cs/>
        </w:rPr>
        <w:t>อาจเกิดจากขณะคลอดและขณะเย็บแผลอาจมีการเปื้อนอุจจาระหรือเพราะมารดาหลังคลอดรักษาความสะอาดอวัยวะสืบพันธุ์ไม่ดีพอ (สุวนีย์  ศรีสุพรรณดิษฐ์</w:t>
      </w:r>
      <w:r w:rsidRPr="005F6E3C">
        <w:rPr>
          <w:rFonts w:asciiTheme="majorBidi" w:hAnsiTheme="majorBidi" w:cstheme="majorBidi"/>
          <w:sz w:val="32"/>
          <w:szCs w:val="32"/>
        </w:rPr>
        <w:t xml:space="preserve">, 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2526) โดยมีอาการอักเสบของแผลฝีเย็บ เป็นหนอง แผลแยกหรือไหมที่เย็บแผลหลุด ซึ่งแผลฝีเย็บแยกและแผลฝีเย็บที่ติดเชื้อพบว่ามีความสัมพันธ์กับการคลอดที่ยาวนาน จำนวนครั้งของการตรวจภายใน การมีน้ำเดินก่อนคลอด การตัดชนิด </w:t>
      </w:r>
      <w:r w:rsidRPr="005F6E3C">
        <w:rPr>
          <w:rFonts w:asciiTheme="majorBidi" w:hAnsiTheme="majorBidi" w:cstheme="majorBidi"/>
          <w:sz w:val="32"/>
          <w:szCs w:val="32"/>
        </w:rPr>
        <w:t xml:space="preserve">mediolateral episiotomy </w:t>
      </w:r>
      <w:r w:rsidRPr="005F6E3C">
        <w:rPr>
          <w:rFonts w:asciiTheme="majorBidi" w:hAnsiTheme="majorBidi" w:cstheme="majorBidi"/>
          <w:sz w:val="32"/>
          <w:szCs w:val="32"/>
          <w:cs/>
        </w:rPr>
        <w:t>และการฉีกขาดของแผลฝีเย็บระดับ 3 และ4 (</w:t>
      </w:r>
      <w:r w:rsidRPr="005F6E3C">
        <w:rPr>
          <w:rFonts w:asciiTheme="majorBidi" w:hAnsiTheme="majorBidi" w:cstheme="majorBidi"/>
          <w:sz w:val="32"/>
          <w:szCs w:val="32"/>
        </w:rPr>
        <w:t>Berens, 2011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) การติดเชื้อแผลฝีเย็บเป็นสาเหตุหนึ่งที่มารดาหลังคลอดต้องกลับเข้ามาพักรักษาในโรงพยาบาล ในรายที่มีอาการรุนแรงและไม่ได้รับการรักษาเชื้อจะลุกลามเข้าไปในช่องคลอด หรือลุกลามไปยัง </w:t>
      </w:r>
      <w:r w:rsidRPr="005F6E3C">
        <w:rPr>
          <w:rFonts w:asciiTheme="majorBidi" w:hAnsiTheme="majorBidi" w:cstheme="majorBidi"/>
          <w:sz w:val="32"/>
          <w:szCs w:val="32"/>
        </w:rPr>
        <w:t>Parametrium</w:t>
      </w:r>
      <w:r w:rsidRPr="005F6E3C">
        <w:rPr>
          <w:rFonts w:asciiTheme="majorBidi" w:hAnsiTheme="majorBidi" w:cstheme="majorBidi"/>
          <w:sz w:val="32"/>
          <w:szCs w:val="32"/>
          <w:cs/>
        </w:rPr>
        <w:t>ได้ (ประทักษ์  โอประเสริฐสวัสดิ์</w:t>
      </w:r>
      <w:r w:rsidRPr="005F6E3C">
        <w:rPr>
          <w:rFonts w:asciiTheme="majorBidi" w:hAnsiTheme="majorBidi" w:cstheme="majorBidi"/>
          <w:sz w:val="32"/>
          <w:szCs w:val="32"/>
        </w:rPr>
        <w:t xml:space="preserve">, </w:t>
      </w:r>
      <w:r w:rsidRPr="005F6E3C">
        <w:rPr>
          <w:rFonts w:asciiTheme="majorBidi" w:hAnsiTheme="majorBidi" w:cstheme="majorBidi"/>
          <w:sz w:val="32"/>
          <w:szCs w:val="32"/>
          <w:cs/>
        </w:rPr>
        <w:t>2542</w:t>
      </w:r>
      <w:r w:rsidRPr="005F6E3C">
        <w:rPr>
          <w:rFonts w:asciiTheme="majorBidi" w:hAnsiTheme="majorBidi" w:cstheme="majorBidi"/>
          <w:sz w:val="32"/>
          <w:szCs w:val="32"/>
        </w:rPr>
        <w:t xml:space="preserve">; </w:t>
      </w:r>
      <w:r w:rsidRPr="005F6E3C">
        <w:rPr>
          <w:rFonts w:asciiTheme="majorBidi" w:hAnsiTheme="majorBidi" w:cstheme="majorBidi"/>
          <w:sz w:val="32"/>
          <w:szCs w:val="32"/>
          <w:cs/>
        </w:rPr>
        <w:t>ศุภวดี  แถวเพีย</w:t>
      </w:r>
      <w:r w:rsidRPr="005F6E3C">
        <w:rPr>
          <w:rFonts w:asciiTheme="majorBidi" w:hAnsiTheme="majorBidi" w:cstheme="majorBidi"/>
          <w:sz w:val="32"/>
          <w:szCs w:val="32"/>
        </w:rPr>
        <w:t xml:space="preserve">, 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2551) การตัดฝีเย็บที่มีการฉีกขาดถึงระดับ </w:t>
      </w:r>
      <w:r w:rsidRPr="005F6E3C">
        <w:rPr>
          <w:rFonts w:asciiTheme="majorBidi" w:hAnsiTheme="majorBidi" w:cstheme="majorBidi"/>
          <w:sz w:val="32"/>
          <w:szCs w:val="32"/>
        </w:rPr>
        <w:t xml:space="preserve">Third degree tear </w:t>
      </w:r>
      <w:r w:rsidRPr="005F6E3C">
        <w:rPr>
          <w:rFonts w:asciiTheme="majorBidi" w:hAnsiTheme="majorBidi" w:cstheme="majorBidi"/>
          <w:sz w:val="32"/>
          <w:szCs w:val="32"/>
          <w:cs/>
        </w:rPr>
        <w:t>อาจมีการฉีดขาดต่อเนื่องถึงทวารหนัก ทำให้แผลฝีเย็บหายช้าและอาจแสดงอาการของการติดเชื้อหรือแผลฝีเย็บแยก จากการศึกษาของ(</w:t>
      </w:r>
      <w:r w:rsidRPr="005F6E3C">
        <w:rPr>
          <w:rFonts w:asciiTheme="majorBidi" w:hAnsiTheme="majorBidi" w:cstheme="majorBidi"/>
          <w:sz w:val="32"/>
          <w:szCs w:val="32"/>
        </w:rPr>
        <w:t>McGuinness et al., 1991</w:t>
      </w:r>
      <w:r w:rsidRPr="005F6E3C">
        <w:rPr>
          <w:rFonts w:asciiTheme="majorBidi" w:hAnsiTheme="majorBidi" w:cstheme="majorBidi"/>
          <w:sz w:val="32"/>
          <w:szCs w:val="32"/>
          <w:cs/>
        </w:rPr>
        <w:t>) พบว่า มารดาหลังคลอดที่ไม่ได้รับการตัดฝีเย็บมีอาการปวดแผลฝีเย็บน้อยกว่า และมารดาที่ไม่ได้ตัดฝีเย็บแผลจะหายเร็วกว่ามารดาที่ได้รับ</w:t>
      </w:r>
      <w:r w:rsidR="003717AF" w:rsidRPr="005F6E3C">
        <w:rPr>
          <w:rFonts w:asciiTheme="majorBidi" w:hAnsiTheme="majorBidi" w:cstheme="majorBidi"/>
          <w:sz w:val="32"/>
          <w:szCs w:val="32"/>
          <w:cs/>
        </w:rPr>
        <w:br/>
      </w:r>
      <w:r w:rsidRPr="005F6E3C">
        <w:rPr>
          <w:rFonts w:asciiTheme="majorBidi" w:hAnsiTheme="majorBidi" w:cstheme="majorBidi"/>
          <w:sz w:val="32"/>
          <w:szCs w:val="32"/>
          <w:cs/>
        </w:rPr>
        <w:t>การตัดฝีเย็บ</w:t>
      </w:r>
      <w:r w:rsidR="00197582"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="00197582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197582" w:rsidRPr="005F6E3C">
        <w:rPr>
          <w:rFonts w:asciiTheme="majorBidi" w:hAnsiTheme="majorBidi" w:cstheme="majorBidi"/>
          <w:sz w:val="32"/>
          <w:szCs w:val="32"/>
          <w:cs/>
        </w:rPr>
        <w:tab/>
        <w:t>เดวิสัน(</w:t>
      </w:r>
      <w:r w:rsidR="00197582" w:rsidRPr="005F6E3C">
        <w:rPr>
          <w:rFonts w:asciiTheme="majorBidi" w:hAnsiTheme="majorBidi" w:cstheme="majorBidi"/>
          <w:sz w:val="32"/>
          <w:szCs w:val="32"/>
        </w:rPr>
        <w:t xml:space="preserve">Davison, 1974 </w:t>
      </w:r>
      <w:r w:rsidR="00197582" w:rsidRPr="005F6E3C">
        <w:rPr>
          <w:rFonts w:asciiTheme="majorBidi" w:hAnsiTheme="majorBidi" w:cstheme="majorBidi"/>
          <w:sz w:val="32"/>
          <w:szCs w:val="32"/>
          <w:cs/>
        </w:rPr>
        <w:t>อ้างในเทียมศร  ทองสวัสดิ์</w:t>
      </w:r>
      <w:r w:rsidR="00197582" w:rsidRPr="005F6E3C">
        <w:rPr>
          <w:rFonts w:asciiTheme="majorBidi" w:hAnsiTheme="majorBidi" w:cstheme="majorBidi"/>
          <w:sz w:val="32"/>
          <w:szCs w:val="32"/>
        </w:rPr>
        <w:t xml:space="preserve">, </w:t>
      </w:r>
      <w:r w:rsidR="00197582" w:rsidRPr="005F6E3C">
        <w:rPr>
          <w:rFonts w:asciiTheme="majorBidi" w:hAnsiTheme="majorBidi" w:cstheme="majorBidi"/>
          <w:sz w:val="32"/>
          <w:szCs w:val="32"/>
          <w:cs/>
        </w:rPr>
        <w:t>2538</w:t>
      </w:r>
      <w:r w:rsidR="00197582" w:rsidRPr="005F6E3C">
        <w:rPr>
          <w:rFonts w:asciiTheme="majorBidi" w:hAnsiTheme="majorBidi" w:cstheme="majorBidi"/>
          <w:sz w:val="32"/>
          <w:szCs w:val="32"/>
        </w:rPr>
        <w:t>: 56</w:t>
      </w:r>
      <w:r w:rsidR="00197582" w:rsidRPr="005F6E3C">
        <w:rPr>
          <w:rFonts w:asciiTheme="majorBidi" w:hAnsiTheme="majorBidi" w:cstheme="majorBidi"/>
          <w:sz w:val="32"/>
          <w:szCs w:val="32"/>
          <w:cs/>
        </w:rPr>
        <w:t>) กล่าวถึงวิธี การประเมินแผลฝีเย็บด้วยเครื่องมือที่เรียกว่า รีด้า (</w:t>
      </w:r>
      <w:r w:rsidR="00197582" w:rsidRPr="005F6E3C">
        <w:rPr>
          <w:rFonts w:asciiTheme="majorBidi" w:hAnsiTheme="majorBidi" w:cstheme="majorBidi"/>
          <w:sz w:val="32"/>
          <w:szCs w:val="32"/>
        </w:rPr>
        <w:t>REEDA</w:t>
      </w:r>
      <w:r w:rsidR="00197582" w:rsidRPr="005F6E3C">
        <w:rPr>
          <w:rFonts w:asciiTheme="majorBidi" w:hAnsiTheme="majorBidi" w:cstheme="majorBidi"/>
          <w:sz w:val="32"/>
          <w:szCs w:val="32"/>
          <w:cs/>
        </w:rPr>
        <w:t>) ซึ่งถ้าการหายของแผลไม่เป็นไปตามกระบวนการหายของแผลตามปกติ ลักษณะที่ประเมินได้ก็จะเป็นอาการและอาการแสดงที่บ่งบอกถึงการติดเชื้อ รีด้าเป็นชื่อย่อที่มาจากส่วนประกอบ 5 ลักษณะของกระบวนการหายของแผลปกติ ได้แก่ อาการแดง (</w:t>
      </w:r>
      <w:r w:rsidR="00197582" w:rsidRPr="005F6E3C">
        <w:rPr>
          <w:rFonts w:asciiTheme="majorBidi" w:hAnsiTheme="majorBidi" w:cstheme="majorBidi"/>
          <w:sz w:val="32"/>
          <w:szCs w:val="32"/>
        </w:rPr>
        <w:t>Redness</w:t>
      </w:r>
      <w:r w:rsidR="00197582" w:rsidRPr="005F6E3C">
        <w:rPr>
          <w:rFonts w:asciiTheme="majorBidi" w:hAnsiTheme="majorBidi" w:cstheme="majorBidi"/>
          <w:sz w:val="32"/>
          <w:szCs w:val="32"/>
          <w:cs/>
        </w:rPr>
        <w:t>) อาการบวม (</w:t>
      </w:r>
      <w:r w:rsidR="00197582" w:rsidRPr="005F6E3C">
        <w:rPr>
          <w:rFonts w:asciiTheme="majorBidi" w:hAnsiTheme="majorBidi" w:cstheme="majorBidi"/>
          <w:sz w:val="32"/>
          <w:szCs w:val="32"/>
        </w:rPr>
        <w:t>Edema</w:t>
      </w:r>
      <w:r w:rsidR="00197582" w:rsidRPr="005F6E3C">
        <w:rPr>
          <w:rFonts w:asciiTheme="majorBidi" w:hAnsiTheme="majorBidi" w:cstheme="majorBidi"/>
          <w:sz w:val="32"/>
          <w:szCs w:val="32"/>
          <w:cs/>
        </w:rPr>
        <w:t>) อาการช้ำเลือด (</w:t>
      </w:r>
      <w:r w:rsidR="00197582" w:rsidRPr="005F6E3C">
        <w:rPr>
          <w:rFonts w:asciiTheme="majorBidi" w:hAnsiTheme="majorBidi" w:cstheme="majorBidi"/>
          <w:sz w:val="32"/>
          <w:szCs w:val="32"/>
        </w:rPr>
        <w:t>Ecchymosis</w:t>
      </w:r>
      <w:r w:rsidR="00197582" w:rsidRPr="005F6E3C">
        <w:rPr>
          <w:rFonts w:asciiTheme="majorBidi" w:hAnsiTheme="majorBidi" w:cstheme="majorBidi"/>
          <w:sz w:val="32"/>
          <w:szCs w:val="32"/>
          <w:cs/>
        </w:rPr>
        <w:t>) มีน้ำหรือมีหนอง (</w:t>
      </w:r>
      <w:r w:rsidR="00197582" w:rsidRPr="005F6E3C">
        <w:rPr>
          <w:rFonts w:asciiTheme="majorBidi" w:hAnsiTheme="majorBidi" w:cstheme="majorBidi"/>
          <w:sz w:val="32"/>
          <w:szCs w:val="32"/>
        </w:rPr>
        <w:t>Discharge and exudate</w:t>
      </w:r>
      <w:r w:rsidR="00197582" w:rsidRPr="005F6E3C">
        <w:rPr>
          <w:rFonts w:asciiTheme="majorBidi" w:hAnsiTheme="majorBidi" w:cstheme="majorBidi"/>
          <w:sz w:val="32"/>
          <w:szCs w:val="32"/>
          <w:cs/>
        </w:rPr>
        <w:t>) ความสม่ำเสมอของขอบแผล (</w:t>
      </w:r>
      <w:r w:rsidR="00197582" w:rsidRPr="005F6E3C">
        <w:rPr>
          <w:rFonts w:asciiTheme="majorBidi" w:hAnsiTheme="majorBidi" w:cstheme="majorBidi"/>
          <w:sz w:val="32"/>
          <w:szCs w:val="32"/>
        </w:rPr>
        <w:t>Approximation</w:t>
      </w:r>
      <w:r w:rsidR="00197582" w:rsidRPr="005F6E3C">
        <w:rPr>
          <w:rFonts w:asciiTheme="majorBidi" w:hAnsiTheme="majorBidi" w:cstheme="majorBidi"/>
          <w:sz w:val="32"/>
          <w:szCs w:val="32"/>
          <w:cs/>
        </w:rPr>
        <w:t>) และอาการแสดงจากการกดเจ็บ</w:t>
      </w:r>
    </w:p>
    <w:p w:rsidR="00072CF0" w:rsidRPr="005F6E3C" w:rsidRDefault="00072CF0" w:rsidP="005F6E3C">
      <w:pPr>
        <w:rPr>
          <w:rFonts w:asciiTheme="majorBidi" w:hAnsiTheme="majorBidi" w:cstheme="majorBidi"/>
          <w:sz w:val="32"/>
          <w:szCs w:val="32"/>
        </w:rPr>
      </w:pPr>
    </w:p>
    <w:p w:rsidR="00FC534A" w:rsidRPr="005F6E3C" w:rsidRDefault="00FC534A" w:rsidP="005F6E3C">
      <w:pPr>
        <w:rPr>
          <w:rFonts w:asciiTheme="majorBidi" w:hAnsiTheme="majorBidi" w:cstheme="majorBidi"/>
          <w:b/>
          <w:bCs/>
          <w:sz w:val="32"/>
          <w:szCs w:val="32"/>
        </w:rPr>
      </w:pPr>
      <w:r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        </w:t>
      </w:r>
      <w:r w:rsidR="002562AB" w:rsidRPr="005F6E3C">
        <w:rPr>
          <w:rFonts w:asciiTheme="majorBidi" w:hAnsiTheme="majorBidi" w:cstheme="majorBidi"/>
          <w:b/>
          <w:bCs/>
          <w:sz w:val="32"/>
          <w:szCs w:val="32"/>
        </w:rPr>
        <w:t>3</w:t>
      </w:r>
      <w:r w:rsidRPr="005F6E3C">
        <w:rPr>
          <w:rFonts w:asciiTheme="majorBidi" w:hAnsiTheme="majorBidi" w:cstheme="majorBidi"/>
          <w:b/>
          <w:bCs/>
          <w:sz w:val="32"/>
          <w:szCs w:val="32"/>
          <w:cs/>
        </w:rPr>
        <w:t>.6 ปัจจัยที่มีผลต่อการติดเชื้อบริเวณแผล</w:t>
      </w:r>
    </w:p>
    <w:p w:rsidR="00FC534A" w:rsidRPr="005F6E3C" w:rsidRDefault="00FC534A" w:rsidP="005F6E3C">
      <w:pPr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ab/>
        <w:t>การติดเชื้อบริเวณแผลขึ้นอยุ่กับปัจจัยใหญ่ๆ 3 ปัจจัย คือ จำนวนและความรุนแรงของเชื้อโรค ความต้านทานของร่างกายที่จะต่อต้านและกำจัดเชื้อแบคทีเรีย และปัจจัยเฉพาะที่ของร่างกาย(ชวนพิศ  วงศ์สามัญ</w:t>
      </w:r>
      <w:r w:rsidRPr="005F6E3C">
        <w:rPr>
          <w:rFonts w:asciiTheme="majorBidi" w:hAnsiTheme="majorBidi" w:cstheme="majorBidi"/>
          <w:sz w:val="32"/>
          <w:szCs w:val="32"/>
        </w:rPr>
        <w:t>,</w:t>
      </w:r>
      <w:r w:rsidRPr="005F6E3C">
        <w:rPr>
          <w:rFonts w:asciiTheme="majorBidi" w:hAnsiTheme="majorBidi" w:cstheme="majorBidi"/>
          <w:sz w:val="32"/>
          <w:szCs w:val="32"/>
          <w:cs/>
        </w:rPr>
        <w:t>2542</w:t>
      </w:r>
      <w:r w:rsidRPr="005F6E3C">
        <w:rPr>
          <w:rFonts w:asciiTheme="majorBidi" w:hAnsiTheme="majorBidi" w:cstheme="majorBidi"/>
          <w:sz w:val="32"/>
          <w:szCs w:val="32"/>
        </w:rPr>
        <w:t xml:space="preserve">; </w:t>
      </w:r>
      <w:r w:rsidRPr="005F6E3C">
        <w:rPr>
          <w:rFonts w:asciiTheme="majorBidi" w:hAnsiTheme="majorBidi" w:cstheme="majorBidi"/>
          <w:sz w:val="32"/>
          <w:szCs w:val="32"/>
          <w:cs/>
        </w:rPr>
        <w:t>วิจิตรา  กุสุมภ์</w:t>
      </w:r>
      <w:r w:rsidRPr="005F6E3C">
        <w:rPr>
          <w:rFonts w:asciiTheme="majorBidi" w:hAnsiTheme="majorBidi" w:cstheme="majorBidi"/>
          <w:sz w:val="32"/>
          <w:szCs w:val="32"/>
        </w:rPr>
        <w:t xml:space="preserve">, </w:t>
      </w:r>
      <w:r w:rsidRPr="005F6E3C">
        <w:rPr>
          <w:rFonts w:asciiTheme="majorBidi" w:hAnsiTheme="majorBidi" w:cstheme="majorBidi"/>
          <w:sz w:val="32"/>
          <w:szCs w:val="32"/>
          <w:cs/>
        </w:rPr>
        <w:t>2546)</w:t>
      </w:r>
    </w:p>
    <w:p w:rsidR="00FC534A" w:rsidRPr="005F6E3C" w:rsidRDefault="00FC534A" w:rsidP="005F6E3C">
      <w:pPr>
        <w:rPr>
          <w:rFonts w:asciiTheme="majorBidi" w:hAnsiTheme="majorBidi" w:cstheme="majorBidi"/>
          <w:b/>
          <w:bCs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lastRenderedPageBreak/>
        <w:tab/>
      </w:r>
      <w:r w:rsidR="00421191" w:rsidRPr="005F6E3C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2562AB" w:rsidRPr="005F6E3C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60533D"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.6.1 </w:t>
      </w:r>
      <w:r w:rsidRPr="005F6E3C">
        <w:rPr>
          <w:rFonts w:asciiTheme="majorBidi" w:hAnsiTheme="majorBidi" w:cstheme="majorBidi"/>
          <w:b/>
          <w:bCs/>
          <w:sz w:val="32"/>
          <w:szCs w:val="32"/>
          <w:cs/>
        </w:rPr>
        <w:t>ปัจจัยด้านเชื้อโรค</w:t>
      </w:r>
    </w:p>
    <w:p w:rsidR="00FC534A" w:rsidRPr="005F6E3C" w:rsidRDefault="00FC534A" w:rsidP="005F6E3C">
      <w:pPr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421191" w:rsidRPr="005F6E3C">
        <w:rPr>
          <w:rFonts w:asciiTheme="majorBidi" w:hAnsiTheme="majorBidi" w:cstheme="majorBidi"/>
          <w:sz w:val="32"/>
          <w:szCs w:val="32"/>
          <w:cs/>
        </w:rPr>
        <w:tab/>
      </w:r>
      <w:r w:rsidRPr="005F6E3C">
        <w:rPr>
          <w:rFonts w:asciiTheme="majorBidi" w:hAnsiTheme="majorBidi" w:cstheme="majorBidi"/>
          <w:sz w:val="32"/>
          <w:szCs w:val="32"/>
          <w:cs/>
        </w:rPr>
        <w:t>เชื้อโรคที่เข้าสู่ร่างกายมี 2 ประเภท คือ เชื้อโรคที่มาจากนอกร่างกาย ได้แก่เชื้อที่มีอยู่ทั่วไปในบรรยากาศ หรืออยู่ตามส่วนอื่นๆของผู้ป่วยหรือบุคลากร แพร่เชื้อโดย ไอ จาม หรือสัมผัสจากมือ การป้องกันการปนเปื้อนขณะคลอด การทำความสะอาดแผลฝีเย็บ การใช้เทคนิคปราศจากเชื้อ และให้ยาปฏิชีวนะที่เหมาะสม สามารถป้องกันการติดเชื้อแผลฝีเย็บ (บัณฑิต  จันทะยานีและสายัณห์  สวัสดิ์ศรี</w:t>
      </w:r>
      <w:r w:rsidRPr="005F6E3C">
        <w:rPr>
          <w:rFonts w:asciiTheme="majorBidi" w:hAnsiTheme="majorBidi" w:cstheme="majorBidi"/>
          <w:sz w:val="32"/>
          <w:szCs w:val="32"/>
        </w:rPr>
        <w:t xml:space="preserve">, </w:t>
      </w:r>
      <w:r w:rsidRPr="005F6E3C">
        <w:rPr>
          <w:rFonts w:asciiTheme="majorBidi" w:hAnsiTheme="majorBidi" w:cstheme="majorBidi"/>
          <w:sz w:val="32"/>
          <w:szCs w:val="32"/>
          <w:cs/>
        </w:rPr>
        <w:t>2550) ส่วนเชื้อโรคที่มาจากร่างกายปกติจะไม่ทำให้เกิดโรค นอกจากร่างกายมีความต้านทานลดลงการติดเชื้อได้ต้องมีจำนวนการปนเปื้อนหรือเข้าสู่ร่างกายในปริมาณที่มากพอ การติดเชื้อที่บาดแผลเกิดขึ้นเนื่องจากมีเชื้อโรคเข้าไปในบาดแผล ทำให้เกิดการอักเสบและการติดเชื้อตามมา แหล่งเชื้อก่อโรคมักพบว่าเกิดจากเชื้อประจำถิ่นภายในร่างกาย (</w:t>
      </w:r>
      <w:r w:rsidRPr="005F6E3C">
        <w:rPr>
          <w:rFonts w:asciiTheme="majorBidi" w:hAnsiTheme="majorBidi" w:cstheme="majorBidi"/>
          <w:sz w:val="32"/>
          <w:szCs w:val="32"/>
        </w:rPr>
        <w:t xml:space="preserve">Normal flora) 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ที่ผิวหนัง เยื่อบุหรืออวัยวะภายใน ซึ่งส่วนใหญ่เป็นเชื้อ </w:t>
      </w:r>
      <w:r w:rsidRPr="005F6E3C">
        <w:rPr>
          <w:rFonts w:asciiTheme="majorBidi" w:hAnsiTheme="majorBidi" w:cstheme="majorBidi"/>
          <w:sz w:val="32"/>
          <w:szCs w:val="32"/>
        </w:rPr>
        <w:t>Gram positive cocci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ได้แก่ เชื้อ </w:t>
      </w:r>
      <w:r w:rsidRPr="005F6E3C">
        <w:rPr>
          <w:rFonts w:asciiTheme="majorBidi" w:hAnsiTheme="majorBidi" w:cstheme="majorBidi"/>
          <w:sz w:val="32"/>
          <w:szCs w:val="32"/>
        </w:rPr>
        <w:t xml:space="preserve">Staphylococci </w:t>
      </w:r>
      <w:r w:rsidRPr="005F6E3C">
        <w:rPr>
          <w:rFonts w:asciiTheme="majorBidi" w:hAnsiTheme="majorBidi" w:cstheme="majorBidi"/>
          <w:sz w:val="32"/>
          <w:szCs w:val="32"/>
          <w:cs/>
        </w:rPr>
        <w:t>แพร่กระจายได้ง่ายจากการสัมผัส และการปนเปื้อน (อะเคื้อ  อุณหเลขกะ</w:t>
      </w:r>
      <w:r w:rsidRPr="005F6E3C">
        <w:rPr>
          <w:rFonts w:asciiTheme="majorBidi" w:hAnsiTheme="majorBidi" w:cstheme="majorBidi"/>
          <w:sz w:val="32"/>
          <w:szCs w:val="32"/>
        </w:rPr>
        <w:t xml:space="preserve">, </w:t>
      </w:r>
      <w:r w:rsidRPr="005F6E3C">
        <w:rPr>
          <w:rFonts w:asciiTheme="majorBidi" w:hAnsiTheme="majorBidi" w:cstheme="majorBidi"/>
          <w:sz w:val="32"/>
          <w:szCs w:val="32"/>
          <w:cs/>
        </w:rPr>
        <w:t>2548) ดังนั้นเพื่อป้องกันการปนเปื้อน ขณะเข้าสู่ระยะคลอดควรตรวจภายในน้อยที่สุดเท่าที่จำเป็นโดยตรวจเมื่อแรกรับไว้ในโรงพยาบาลและเมื่อปากมดลูกเปิดหมด หรือเมื่อตรวจพบความผิดปกติของคลื่นหัวใจเด็ก (</w:t>
      </w:r>
      <w:r w:rsidRPr="005F6E3C">
        <w:rPr>
          <w:rFonts w:asciiTheme="majorBidi" w:hAnsiTheme="majorBidi" w:cstheme="majorBidi"/>
          <w:sz w:val="32"/>
          <w:szCs w:val="32"/>
        </w:rPr>
        <w:t xml:space="preserve">FHS) (Funai and Norwitz, </w:t>
      </w:r>
      <w:r w:rsidRPr="005F6E3C">
        <w:rPr>
          <w:rFonts w:asciiTheme="majorBidi" w:hAnsiTheme="majorBidi" w:cstheme="majorBidi"/>
          <w:sz w:val="32"/>
          <w:szCs w:val="32"/>
          <w:cs/>
        </w:rPr>
        <w:t>2011) สอดคล้องกับการศึกษาของ (</w:t>
      </w:r>
      <w:r w:rsidRPr="005F6E3C">
        <w:rPr>
          <w:rFonts w:asciiTheme="majorBidi" w:hAnsiTheme="majorBidi" w:cstheme="majorBidi"/>
          <w:sz w:val="32"/>
          <w:szCs w:val="32"/>
        </w:rPr>
        <w:t>AnuvatRoongpisuthipong, et al.,</w:t>
      </w:r>
      <w:r w:rsidRPr="005F6E3C">
        <w:rPr>
          <w:rFonts w:asciiTheme="majorBidi" w:hAnsiTheme="majorBidi" w:cstheme="majorBidi"/>
          <w:sz w:val="32"/>
          <w:szCs w:val="32"/>
          <w:cs/>
        </w:rPr>
        <w:t>1991) พบว่าปัจจัยเสี่ยงที่ทำให้การติดเชื้อในมารดาหลังคลอด ได้แก่ จำนวนครั้งของการตรวจภายในระหว่างคลอดเพิ่มขึ้น และถุงน้ำแตกก่อนการเจ็บครรภ์นานกว่า 24 ชั่วโมง</w:t>
      </w:r>
    </w:p>
    <w:p w:rsidR="00FC534A" w:rsidRPr="005F6E3C" w:rsidRDefault="00FC534A" w:rsidP="005F6E3C">
      <w:pPr>
        <w:rPr>
          <w:rFonts w:asciiTheme="majorBidi" w:hAnsiTheme="majorBidi" w:cstheme="majorBidi"/>
          <w:sz w:val="32"/>
          <w:szCs w:val="32"/>
        </w:rPr>
      </w:pPr>
    </w:p>
    <w:p w:rsidR="00FC534A" w:rsidRPr="005F6E3C" w:rsidRDefault="009B09DD" w:rsidP="005F6E3C">
      <w:pPr>
        <w:rPr>
          <w:rFonts w:asciiTheme="majorBidi" w:hAnsiTheme="majorBidi" w:cstheme="majorBidi"/>
          <w:b/>
          <w:bCs/>
          <w:sz w:val="32"/>
          <w:szCs w:val="32"/>
        </w:rPr>
      </w:pPr>
      <w:r w:rsidRPr="005F6E3C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421191" w:rsidRPr="005F6E3C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2562AB" w:rsidRPr="005F6E3C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60533D"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.6.2 </w:t>
      </w:r>
      <w:r w:rsidR="00FC534A" w:rsidRPr="005F6E3C">
        <w:rPr>
          <w:rFonts w:asciiTheme="majorBidi" w:hAnsiTheme="majorBidi" w:cstheme="majorBidi"/>
          <w:b/>
          <w:bCs/>
          <w:sz w:val="32"/>
          <w:szCs w:val="32"/>
          <w:cs/>
        </w:rPr>
        <w:t>ปัจจัยความต้านทานของร่างกาย</w:t>
      </w:r>
    </w:p>
    <w:p w:rsidR="00FC534A" w:rsidRPr="005F6E3C" w:rsidRDefault="00FC534A" w:rsidP="005F6E3C">
      <w:pPr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421191" w:rsidRPr="005F6E3C">
        <w:rPr>
          <w:rFonts w:asciiTheme="majorBidi" w:hAnsiTheme="majorBidi" w:cstheme="majorBidi"/>
          <w:sz w:val="32"/>
          <w:szCs w:val="32"/>
          <w:cs/>
        </w:rPr>
        <w:tab/>
      </w:r>
      <w:r w:rsidRPr="005F6E3C">
        <w:rPr>
          <w:rFonts w:asciiTheme="majorBidi" w:hAnsiTheme="majorBidi" w:cstheme="majorBidi"/>
          <w:sz w:val="32"/>
          <w:szCs w:val="32"/>
          <w:cs/>
        </w:rPr>
        <w:t>ร่างกายมีด่านหรือกลไกที่ป้องกันการติดเชื้ออยู่ตามธรรมชาติ เช่น ผิวหนัง เยื่อบุต่างๆป้องกันและปิดกั้นเชื้อโรคไม่ให้เข้าสู่ร่างกายโดยง่าย นอกจากนั้นยังมีอีกหลายปัจจัยซึ่งมีผลต่อร่างกายและภูมิคุ้มกันโรคของผู้ป่วย ทำให้เกิดการติดเชื้อได้ง่ายกว่าปกติ ได้แก่ สภาวะขาดสารอาหาร ผู้ป่วยอ้วน หญิงตั้งครรภ์ที่มีภาวะโลหิตจาง คือ ระดับฮีโมโกลบินต่ำกว่า 11 กรัมต่อเดซิลิตรหรือฮีมาโตคริตต่ำกว่า 33 % (ศิริพวษ์  สวัสดิ์มงคล</w:t>
      </w:r>
      <w:r w:rsidRPr="005F6E3C">
        <w:rPr>
          <w:rFonts w:asciiTheme="majorBidi" w:hAnsiTheme="majorBidi" w:cstheme="majorBidi"/>
          <w:sz w:val="32"/>
          <w:szCs w:val="32"/>
        </w:rPr>
        <w:t xml:space="preserve">, </w:t>
      </w:r>
      <w:r w:rsidRPr="005F6E3C">
        <w:rPr>
          <w:rFonts w:asciiTheme="majorBidi" w:hAnsiTheme="majorBidi" w:cstheme="majorBidi"/>
          <w:sz w:val="32"/>
          <w:szCs w:val="32"/>
          <w:cs/>
        </w:rPr>
        <w:t>2552) จากภาวะซีดทำให้ความต้านทานต่อการติดเชื้อในระยะหลังคลอดลดลง มีโอกาสติดเชื้อในระยะหลังคลอดได้ถึง 2 เท่า (มณีภรณ์โสมานุสรณ์</w:t>
      </w:r>
      <w:r w:rsidRPr="005F6E3C">
        <w:rPr>
          <w:rFonts w:asciiTheme="majorBidi" w:hAnsiTheme="majorBidi" w:cstheme="majorBidi"/>
          <w:sz w:val="32"/>
          <w:szCs w:val="32"/>
        </w:rPr>
        <w:t xml:space="preserve">, </w:t>
      </w:r>
      <w:r w:rsidRPr="005F6E3C">
        <w:rPr>
          <w:rFonts w:asciiTheme="majorBidi" w:hAnsiTheme="majorBidi" w:cstheme="majorBidi"/>
          <w:sz w:val="32"/>
          <w:szCs w:val="32"/>
          <w:cs/>
        </w:rPr>
        <w:t>2551)</w:t>
      </w:r>
    </w:p>
    <w:p w:rsidR="00FC534A" w:rsidRPr="005F6E3C" w:rsidRDefault="0009432F" w:rsidP="005F6E3C">
      <w:pPr>
        <w:rPr>
          <w:rFonts w:asciiTheme="majorBidi" w:hAnsiTheme="majorBidi" w:cstheme="majorBidi"/>
          <w:b/>
          <w:bCs/>
          <w:sz w:val="32"/>
          <w:szCs w:val="32"/>
        </w:rPr>
      </w:pPr>
      <w:r w:rsidRPr="005F6E3C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421191" w:rsidRPr="005F6E3C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2562AB" w:rsidRPr="005F6E3C">
        <w:rPr>
          <w:rFonts w:asciiTheme="majorBidi" w:hAnsiTheme="majorBidi" w:cstheme="majorBidi"/>
          <w:b/>
          <w:bCs/>
          <w:sz w:val="32"/>
          <w:szCs w:val="32"/>
        </w:rPr>
        <w:t>3</w:t>
      </w:r>
      <w:r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.6.3 </w:t>
      </w:r>
      <w:r w:rsidR="00FC534A" w:rsidRPr="005F6E3C">
        <w:rPr>
          <w:rFonts w:asciiTheme="majorBidi" w:hAnsiTheme="majorBidi" w:cstheme="majorBidi"/>
          <w:b/>
          <w:bCs/>
          <w:sz w:val="32"/>
          <w:szCs w:val="32"/>
          <w:cs/>
        </w:rPr>
        <w:t>ปัจจัยเฉพาะที่ของร่างกาย</w:t>
      </w:r>
    </w:p>
    <w:p w:rsidR="00EC5C9E" w:rsidRPr="005F6E3C" w:rsidRDefault="00FC534A" w:rsidP="005F6E3C">
      <w:pPr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421191" w:rsidRPr="005F6E3C">
        <w:rPr>
          <w:rFonts w:asciiTheme="majorBidi" w:hAnsiTheme="majorBidi" w:cstheme="majorBidi"/>
          <w:sz w:val="32"/>
          <w:szCs w:val="32"/>
          <w:cs/>
        </w:rPr>
        <w:tab/>
      </w:r>
      <w:r w:rsidRPr="005F6E3C">
        <w:rPr>
          <w:rFonts w:asciiTheme="majorBidi" w:hAnsiTheme="majorBidi" w:cstheme="majorBidi"/>
          <w:sz w:val="32"/>
          <w:szCs w:val="32"/>
          <w:cs/>
        </w:rPr>
        <w:t>ถึงแม้แผลฝีเย็บได้รับการเย็บซ่อมแซมเรียบร้อยแล้ว แต่เนื้อเยื่อยังปิดไม่สนิท จึงเสี่ยงต่อการปนเปื้อนของเชื้อโรค สำหรับการติดเชื้อแผลฝีเย็บ เชื่อว่ามาจากการติดเชื้อภายนอกร่างกาย เช่น เชื้อแบคทีเรียจากลำไส้ส่วนล่างหรือบริเวณทวารหนัก เชื้อแบคทีเรียที่อยู่ในน้ำคาวปลาประกอบกับมีสาเกตุส่งเสริมที่สำคัญคือ การรักษาความสะอาดบริเวณอวัยวะสืบพันธุ์ไม่เพียงพอ</w:t>
      </w:r>
      <w:r w:rsidRPr="005F6E3C">
        <w:rPr>
          <w:rFonts w:asciiTheme="majorBidi" w:hAnsiTheme="majorBidi" w:cstheme="majorBidi"/>
          <w:sz w:val="32"/>
          <w:szCs w:val="32"/>
          <w:cs/>
        </w:rPr>
        <w:lastRenderedPageBreak/>
        <w:t xml:space="preserve">หรือไม่ถูกต้องหรือการเปลี่ยนผ้าอนามัยไม่ถูกวิธี </w:t>
      </w:r>
      <w:r w:rsidR="00817B8B"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Pr="005F6E3C">
        <w:rPr>
          <w:rFonts w:asciiTheme="majorBidi" w:hAnsiTheme="majorBidi" w:cstheme="majorBidi"/>
          <w:sz w:val="32"/>
          <w:szCs w:val="32"/>
          <w:cs/>
        </w:rPr>
        <w:t>(บุบผา  แก้ววิเชียร</w:t>
      </w:r>
      <w:r w:rsidRPr="005F6E3C">
        <w:rPr>
          <w:rFonts w:asciiTheme="majorBidi" w:hAnsiTheme="majorBidi" w:cstheme="majorBidi"/>
          <w:sz w:val="32"/>
          <w:szCs w:val="32"/>
        </w:rPr>
        <w:t>,</w:t>
      </w:r>
      <w:r w:rsidRPr="005F6E3C">
        <w:rPr>
          <w:rFonts w:asciiTheme="majorBidi" w:hAnsiTheme="majorBidi" w:cstheme="majorBidi"/>
          <w:sz w:val="32"/>
          <w:szCs w:val="32"/>
          <w:cs/>
        </w:rPr>
        <w:t>2542) จากการคลอดยาวนาน ทำให้อ่อนเพลียมารดาส่วนมากจึงไม่สนใจดูแลสุขอนามัยส่วนบุคคล การรักษาความสะอาดบริเวณอวัยวะสืบพันธุ์ไม่เพียงพอหรือไม่ถูกต้องหรือการเปลี่ยนผ้าอนามัยไม่ถูกวิธี หากมารดาขาดความรู้ในการดูแลอนามัยส่วนบุคคล หรือมีพฤติกรรมการ</w:t>
      </w:r>
      <w:r w:rsidR="00C63423" w:rsidRPr="005F6E3C">
        <w:rPr>
          <w:rFonts w:asciiTheme="majorBidi" w:hAnsiTheme="majorBidi" w:cstheme="majorBidi"/>
          <w:sz w:val="32"/>
          <w:szCs w:val="32"/>
          <w:cs/>
        </w:rPr>
        <w:br/>
      </w:r>
      <w:r w:rsidRPr="005F6E3C">
        <w:rPr>
          <w:rFonts w:asciiTheme="majorBidi" w:hAnsiTheme="majorBidi" w:cstheme="majorBidi"/>
          <w:sz w:val="32"/>
          <w:szCs w:val="32"/>
          <w:cs/>
        </w:rPr>
        <w:t>ดูแลอนามัยส่วนบุคคลบกพร่องรวมทั้งการดูแลฝีเย็บไม่ถูกต้อง แผลฝีเย็บจึงมีโอกาสติดเชื้อได้มากขึ้น ดังนั้นพยาบาลควรมีบทบาทสำคัญในการป้องกันมิให้มารดาหลังคลอดติดเชื้อหรือลดความรุนแรงของการติดเชื้อที่เกิดขึ้นโดยการสอนและชี้แนะ รวมทั้งคอยกระตุ้นให้มารดาหลังคลอดสามารถดูแลตนเองเพื่อป้องกันการติดเชื้อแผลฝีเย็บ</w:t>
      </w:r>
      <w:r w:rsidR="00EE02FA"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Pr="005F6E3C">
        <w:rPr>
          <w:rFonts w:asciiTheme="majorBidi" w:hAnsiTheme="majorBidi" w:cstheme="majorBidi"/>
          <w:sz w:val="32"/>
          <w:szCs w:val="32"/>
          <w:cs/>
        </w:rPr>
        <w:t>(กอบกาญจน์  ศรประสิทธิ์</w:t>
      </w:r>
      <w:r w:rsidRPr="005F6E3C">
        <w:rPr>
          <w:rFonts w:asciiTheme="majorBidi" w:hAnsiTheme="majorBidi" w:cstheme="majorBidi"/>
          <w:sz w:val="32"/>
          <w:szCs w:val="32"/>
        </w:rPr>
        <w:t xml:space="preserve">, </w:t>
      </w:r>
      <w:r w:rsidRPr="005F6E3C">
        <w:rPr>
          <w:rFonts w:asciiTheme="majorBidi" w:hAnsiTheme="majorBidi" w:cstheme="majorBidi"/>
          <w:sz w:val="32"/>
          <w:szCs w:val="32"/>
          <w:cs/>
        </w:rPr>
        <w:t>2541</w:t>
      </w:r>
      <w:r w:rsidRPr="005F6E3C">
        <w:rPr>
          <w:rFonts w:asciiTheme="majorBidi" w:hAnsiTheme="majorBidi" w:cstheme="majorBidi"/>
          <w:sz w:val="32"/>
          <w:szCs w:val="32"/>
        </w:rPr>
        <w:t xml:space="preserve"> ;</w:t>
      </w:r>
      <w:r w:rsidRPr="005F6E3C">
        <w:rPr>
          <w:rFonts w:asciiTheme="majorBidi" w:hAnsiTheme="majorBidi" w:cstheme="majorBidi"/>
          <w:sz w:val="32"/>
          <w:szCs w:val="32"/>
          <w:cs/>
        </w:rPr>
        <w:t>บุบผา  แก้ววิเชียร</w:t>
      </w:r>
      <w:r w:rsidRPr="005F6E3C">
        <w:rPr>
          <w:rFonts w:asciiTheme="majorBidi" w:hAnsiTheme="majorBidi" w:cstheme="majorBidi"/>
          <w:sz w:val="32"/>
          <w:szCs w:val="32"/>
        </w:rPr>
        <w:t>,</w:t>
      </w:r>
      <w:r w:rsidRPr="005F6E3C">
        <w:rPr>
          <w:rFonts w:asciiTheme="majorBidi" w:hAnsiTheme="majorBidi" w:cstheme="majorBidi"/>
          <w:sz w:val="32"/>
          <w:szCs w:val="32"/>
          <w:cs/>
        </w:rPr>
        <w:t>2542</w:t>
      </w:r>
      <w:r w:rsidRPr="005F6E3C">
        <w:rPr>
          <w:rFonts w:asciiTheme="majorBidi" w:hAnsiTheme="majorBidi" w:cstheme="majorBidi"/>
          <w:sz w:val="32"/>
          <w:szCs w:val="32"/>
        </w:rPr>
        <w:t xml:space="preserve">;Murray and McKinnney, </w:t>
      </w:r>
      <w:r w:rsidRPr="005F6E3C">
        <w:rPr>
          <w:rFonts w:asciiTheme="majorBidi" w:hAnsiTheme="majorBidi" w:cstheme="majorBidi"/>
          <w:sz w:val="32"/>
          <w:szCs w:val="32"/>
          <w:cs/>
        </w:rPr>
        <w:t>2007</w:t>
      </w:r>
      <w:r w:rsidRPr="005F6E3C">
        <w:rPr>
          <w:rFonts w:asciiTheme="majorBidi" w:hAnsiTheme="majorBidi" w:cstheme="majorBidi"/>
          <w:sz w:val="32"/>
          <w:szCs w:val="32"/>
        </w:rPr>
        <w:t xml:space="preserve">;James, </w:t>
      </w:r>
      <w:r w:rsidRPr="005F6E3C">
        <w:rPr>
          <w:rFonts w:asciiTheme="majorBidi" w:hAnsiTheme="majorBidi" w:cstheme="majorBidi"/>
          <w:sz w:val="32"/>
          <w:szCs w:val="32"/>
          <w:cs/>
        </w:rPr>
        <w:t>2008)</w:t>
      </w:r>
      <w:r w:rsidR="002562AB" w:rsidRPr="005F6E3C">
        <w:rPr>
          <w:rFonts w:asciiTheme="majorBidi" w:hAnsiTheme="majorBidi" w:cstheme="majorBidi"/>
          <w:sz w:val="32"/>
          <w:szCs w:val="32"/>
        </w:rPr>
        <w:br/>
      </w:r>
      <w:r w:rsidR="002562AB" w:rsidRPr="005F6E3C">
        <w:rPr>
          <w:rFonts w:asciiTheme="majorBidi" w:hAnsiTheme="majorBidi" w:cstheme="majorBidi"/>
          <w:b/>
          <w:bCs/>
          <w:sz w:val="32"/>
          <w:szCs w:val="32"/>
        </w:rPr>
        <w:t xml:space="preserve">4. </w:t>
      </w:r>
      <w:r w:rsidR="002562AB" w:rsidRPr="005F6E3C">
        <w:rPr>
          <w:rFonts w:asciiTheme="majorBidi" w:hAnsiTheme="majorBidi" w:cstheme="majorBidi"/>
          <w:b/>
          <w:bCs/>
          <w:sz w:val="32"/>
          <w:szCs w:val="32"/>
          <w:cs/>
        </w:rPr>
        <w:t>แนวทางการสร้างแผ่นพับความรู้</w:t>
      </w:r>
      <w:r w:rsidR="00472A6B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472A6B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2562AB" w:rsidRPr="005F6E3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C5C9E" w:rsidRPr="005F6E3C">
        <w:rPr>
          <w:rFonts w:asciiTheme="majorBidi" w:hAnsiTheme="majorBidi" w:cstheme="majorBidi"/>
          <w:sz w:val="32"/>
          <w:szCs w:val="32"/>
          <w:cs/>
        </w:rPr>
        <w:t>ความหมายตรงกับคำ</w:t>
      </w:r>
      <w:r w:rsidR="00EC5C9E"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="00EC5C9E" w:rsidRPr="005F6E3C">
        <w:rPr>
          <w:rFonts w:asciiTheme="majorBidi" w:hAnsiTheme="majorBidi" w:cstheme="majorBidi"/>
          <w:sz w:val="32"/>
          <w:szCs w:val="32"/>
          <w:cs/>
        </w:rPr>
        <w:t xml:space="preserve">ในภาษาอังกฤษว่า </w:t>
      </w:r>
      <w:r w:rsidR="00EC5C9E" w:rsidRPr="005F6E3C">
        <w:rPr>
          <w:rFonts w:asciiTheme="majorBidi" w:hAnsiTheme="majorBidi" w:cstheme="majorBidi"/>
          <w:sz w:val="32"/>
          <w:szCs w:val="32"/>
        </w:rPr>
        <w:t xml:space="preserve">Folder(s) </w:t>
      </w:r>
      <w:r w:rsidR="00EC5C9E" w:rsidRPr="005F6E3C">
        <w:rPr>
          <w:rFonts w:asciiTheme="majorBidi" w:hAnsiTheme="majorBidi" w:cstheme="majorBidi"/>
          <w:sz w:val="32"/>
          <w:szCs w:val="32"/>
          <w:cs/>
        </w:rPr>
        <w:t>แต่นิยมเรียกว่า โบร์ชัวร์(</w:t>
      </w:r>
      <w:r w:rsidR="00EC5C9E" w:rsidRPr="005F6E3C">
        <w:rPr>
          <w:rFonts w:asciiTheme="majorBidi" w:hAnsiTheme="majorBidi" w:cstheme="majorBidi"/>
          <w:sz w:val="32"/>
          <w:szCs w:val="32"/>
        </w:rPr>
        <w:t xml:space="preserve">Brochure) </w:t>
      </w:r>
      <w:r w:rsidR="00EC5C9E" w:rsidRPr="005F6E3C">
        <w:rPr>
          <w:rFonts w:asciiTheme="majorBidi" w:hAnsiTheme="majorBidi" w:cstheme="majorBidi"/>
          <w:sz w:val="32"/>
          <w:szCs w:val="32"/>
          <w:cs/>
        </w:rPr>
        <w:t xml:space="preserve">ซึ่งหมายถึงเอกสารที่เย็บเป็นเล่มบางๆ และมีลักษณะคล้ายคลึงกัน  </w:t>
      </w:r>
      <w:r w:rsidR="00EC5C9E" w:rsidRPr="005F6E3C">
        <w:rPr>
          <w:rFonts w:asciiTheme="majorBidi" w:eastAsia="AngsanaNew-Bold" w:hAnsiTheme="majorBidi" w:cstheme="majorBidi"/>
          <w:sz w:val="32"/>
          <w:szCs w:val="32"/>
          <w:cs/>
        </w:rPr>
        <w:t>สื่อสิ่งพิมพ์ประเภทไดเร็กเมล (</w:t>
      </w:r>
      <w:r w:rsidR="00EC5C9E" w:rsidRPr="005F6E3C">
        <w:rPr>
          <w:rFonts w:asciiTheme="majorBidi" w:eastAsia="AngsanaNew-Bold" w:hAnsiTheme="majorBidi" w:cstheme="majorBidi"/>
          <w:sz w:val="32"/>
          <w:szCs w:val="32"/>
        </w:rPr>
        <w:t>Direct Mail</w:t>
      </w:r>
      <w:r w:rsidR="00EC5C9E" w:rsidRPr="005F6E3C">
        <w:rPr>
          <w:rFonts w:asciiTheme="majorBidi" w:eastAsia="AngsanaNew-Bold" w:hAnsiTheme="majorBidi" w:cstheme="majorBidi"/>
          <w:sz w:val="32"/>
          <w:szCs w:val="32"/>
          <w:cs/>
        </w:rPr>
        <w:t>) ที่ผู้ผลิตส่งตรงถึง</w:t>
      </w:r>
      <w:r w:rsidR="005A4717" w:rsidRPr="005F6E3C">
        <w:rPr>
          <w:rFonts w:asciiTheme="majorBidi" w:eastAsia="AngsanaNew-Bold" w:hAnsiTheme="majorBidi" w:cstheme="majorBidi"/>
          <w:sz w:val="32"/>
          <w:szCs w:val="32"/>
          <w:cs/>
        </w:rPr>
        <w:t>ผู้บริโภค</w:t>
      </w:r>
      <w:r w:rsidR="005A4717" w:rsidRPr="005F6E3C">
        <w:rPr>
          <w:rFonts w:asciiTheme="majorBidi" w:hAnsiTheme="majorBidi" w:cstheme="majorBidi"/>
          <w:sz w:val="32"/>
          <w:szCs w:val="32"/>
          <w:cs/>
        </w:rPr>
        <w:t xml:space="preserve">    </w:t>
      </w:r>
      <w:r w:rsidR="00EC5C9E" w:rsidRPr="005F6E3C">
        <w:rPr>
          <w:rFonts w:asciiTheme="majorBidi" w:hAnsiTheme="majorBidi" w:cstheme="majorBidi"/>
          <w:sz w:val="32"/>
          <w:szCs w:val="32"/>
          <w:cs/>
        </w:rPr>
        <w:t xml:space="preserve">สามารถพับได้ ตั้งแต่  </w:t>
      </w:r>
      <w:r w:rsidR="00EC5C9E" w:rsidRPr="005F6E3C">
        <w:rPr>
          <w:rFonts w:asciiTheme="majorBidi" w:hAnsiTheme="majorBidi" w:cstheme="majorBidi"/>
          <w:sz w:val="32"/>
          <w:szCs w:val="32"/>
        </w:rPr>
        <w:t xml:space="preserve">4 - 8 </w:t>
      </w:r>
      <w:r w:rsidR="00EC5C9E" w:rsidRPr="005F6E3C">
        <w:rPr>
          <w:rFonts w:asciiTheme="majorBidi" w:hAnsiTheme="majorBidi" w:cstheme="majorBidi"/>
          <w:sz w:val="32"/>
          <w:szCs w:val="32"/>
          <w:cs/>
        </w:rPr>
        <w:t xml:space="preserve">หน้า (หน้า - หลัง)  แต่นิยมใช้กระดาษ </w:t>
      </w:r>
      <w:r w:rsidR="00EC5C9E" w:rsidRPr="005F6E3C">
        <w:rPr>
          <w:rFonts w:asciiTheme="majorBidi" w:hAnsiTheme="majorBidi" w:cstheme="majorBidi"/>
          <w:sz w:val="32"/>
          <w:szCs w:val="32"/>
        </w:rPr>
        <w:t xml:space="preserve">A4 </w:t>
      </w:r>
      <w:r w:rsidR="00EC5C9E" w:rsidRPr="005F6E3C">
        <w:rPr>
          <w:rFonts w:asciiTheme="majorBidi" w:hAnsiTheme="majorBidi" w:cstheme="majorBidi"/>
          <w:sz w:val="32"/>
          <w:szCs w:val="32"/>
          <w:cs/>
        </w:rPr>
        <w:t>พับ</w:t>
      </w:r>
      <w:r w:rsidR="00EC5C9E"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="00EC5C9E" w:rsidRPr="005F6E3C">
        <w:rPr>
          <w:rFonts w:asciiTheme="majorBidi" w:hAnsiTheme="majorBidi" w:cstheme="majorBidi"/>
          <w:sz w:val="32"/>
          <w:szCs w:val="32"/>
          <w:cs/>
        </w:rPr>
        <w:t xml:space="preserve">เป็น </w:t>
      </w:r>
      <w:r w:rsidR="00EC5C9E" w:rsidRPr="005F6E3C">
        <w:rPr>
          <w:rFonts w:asciiTheme="majorBidi" w:hAnsiTheme="majorBidi" w:cstheme="majorBidi"/>
          <w:sz w:val="32"/>
          <w:szCs w:val="32"/>
        </w:rPr>
        <w:t xml:space="preserve">3 </w:t>
      </w:r>
      <w:r w:rsidR="00EC5C9E" w:rsidRPr="005F6E3C">
        <w:rPr>
          <w:rFonts w:asciiTheme="majorBidi" w:hAnsiTheme="majorBidi" w:cstheme="majorBidi"/>
          <w:sz w:val="32"/>
          <w:szCs w:val="32"/>
          <w:cs/>
        </w:rPr>
        <w:t xml:space="preserve">ตอน </w:t>
      </w:r>
      <w:r w:rsidR="00EC5C9E" w:rsidRPr="005F6E3C">
        <w:rPr>
          <w:rFonts w:asciiTheme="majorBidi" w:hAnsiTheme="majorBidi" w:cstheme="majorBidi"/>
          <w:sz w:val="32"/>
          <w:szCs w:val="32"/>
        </w:rPr>
        <w:t xml:space="preserve">6 </w:t>
      </w:r>
      <w:r w:rsidR="00EC5C9E" w:rsidRPr="005F6E3C">
        <w:rPr>
          <w:rFonts w:asciiTheme="majorBidi" w:hAnsiTheme="majorBidi" w:cstheme="majorBidi"/>
          <w:sz w:val="32"/>
          <w:szCs w:val="32"/>
          <w:cs/>
        </w:rPr>
        <w:t>หน้า</w:t>
      </w:r>
      <w:r w:rsidR="00EC5C9E"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="00EC5C9E" w:rsidRPr="005F6E3C">
        <w:rPr>
          <w:rFonts w:asciiTheme="majorBidi" w:hAnsiTheme="majorBidi" w:cstheme="majorBidi"/>
          <w:sz w:val="32"/>
          <w:szCs w:val="32"/>
          <w:cs/>
        </w:rPr>
        <w:t>มากที่สุดเนื่องจากสะดวกและประหยัด</w:t>
      </w:r>
      <w:r w:rsidR="00EC5C9E"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="00EC5C9E" w:rsidRPr="005F6E3C">
        <w:rPr>
          <w:rFonts w:asciiTheme="majorBidi" w:hAnsiTheme="majorBidi" w:cstheme="majorBidi"/>
          <w:sz w:val="32"/>
          <w:szCs w:val="32"/>
          <w:cs/>
        </w:rPr>
        <w:t xml:space="preserve">พกพาได้สะดวก </w:t>
      </w:r>
      <w:r w:rsidR="005A4717" w:rsidRPr="005F6E3C">
        <w:rPr>
          <w:rFonts w:asciiTheme="majorBidi" w:eastAsia="AngsanaNew-Bold" w:hAnsiTheme="majorBidi" w:cstheme="majorBidi"/>
          <w:sz w:val="32"/>
          <w:szCs w:val="32"/>
          <w:cs/>
        </w:rPr>
        <w:t>ให้ข้อมูลรายละเอียดได้มากพอสมควร ผู้อ่านสามารถเลือกเวลาใดอ่านก็ได้ผู้ออกแบบมีเทคนิคกรออกแบบตามอิสระ หลากหลาย ค่าใช้จ่ายในการผลิตต่ำกว่าสิงพิมพ์ชนิดอื่น</w:t>
      </w:r>
      <w:r w:rsidR="00EC5C9E" w:rsidRPr="005F6E3C">
        <w:rPr>
          <w:rFonts w:asciiTheme="majorBidi" w:hAnsiTheme="majorBidi" w:cstheme="majorBidi"/>
          <w:sz w:val="32"/>
          <w:szCs w:val="32"/>
          <w:cs/>
        </w:rPr>
        <w:t>รวมเนื้อหาแบ่งออกเป็นส่วนๆโดยไม่ต้องมีเลขหน้ากำกับ</w:t>
      </w:r>
    </w:p>
    <w:p w:rsidR="00E73192" w:rsidRPr="005F6E3C" w:rsidRDefault="00E73192" w:rsidP="005F6E3C">
      <w:pPr>
        <w:rPr>
          <w:rFonts w:asciiTheme="majorBidi" w:hAnsiTheme="majorBidi" w:cstheme="majorBidi"/>
          <w:sz w:val="32"/>
          <w:szCs w:val="32"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 xml:space="preserve">หลักการทั่วไปในการออกแบบแผ่นพับมี </w:t>
      </w:r>
      <w:r w:rsidRPr="005F6E3C">
        <w:rPr>
          <w:rFonts w:asciiTheme="majorBidi" w:hAnsiTheme="majorBidi" w:cstheme="majorBidi"/>
          <w:sz w:val="32"/>
          <w:szCs w:val="32"/>
        </w:rPr>
        <w:t xml:space="preserve">2 </w:t>
      </w:r>
      <w:r w:rsidRPr="005F6E3C">
        <w:rPr>
          <w:rFonts w:asciiTheme="majorBidi" w:hAnsiTheme="majorBidi" w:cstheme="majorBidi"/>
          <w:sz w:val="32"/>
          <w:szCs w:val="32"/>
          <w:cs/>
        </w:rPr>
        <w:t>เรื่องที่สำคัญคือ</w:t>
      </w:r>
      <w:r w:rsidRPr="005F6E3C">
        <w:rPr>
          <w:rFonts w:asciiTheme="majorBidi" w:hAnsiTheme="majorBidi" w:cstheme="majorBidi"/>
          <w:sz w:val="32"/>
          <w:szCs w:val="32"/>
          <w:cs/>
        </w:rPr>
        <w:br/>
        <w:t xml:space="preserve">  </w:t>
      </w:r>
      <w:r w:rsidRPr="005F6E3C">
        <w:rPr>
          <w:rFonts w:asciiTheme="majorBidi" w:hAnsiTheme="majorBidi" w:cstheme="majorBidi"/>
          <w:sz w:val="32"/>
          <w:szCs w:val="32"/>
          <w:cs/>
        </w:rPr>
        <w:tab/>
        <w:t xml:space="preserve"> </w:t>
      </w:r>
      <w:r w:rsidRPr="005F6E3C">
        <w:rPr>
          <w:rFonts w:asciiTheme="majorBidi" w:hAnsiTheme="majorBidi" w:cstheme="majorBidi"/>
          <w:sz w:val="32"/>
          <w:szCs w:val="32"/>
        </w:rPr>
        <w:t xml:space="preserve">• </w:t>
      </w:r>
      <w:r w:rsidRPr="005F6E3C">
        <w:rPr>
          <w:rFonts w:asciiTheme="majorBidi" w:hAnsiTheme="majorBidi" w:cstheme="majorBidi"/>
          <w:sz w:val="32"/>
          <w:szCs w:val="32"/>
          <w:cs/>
        </w:rPr>
        <w:t>สิ่งที่ต้องกำหนดและวางแผนก</w:t>
      </w:r>
      <w:r w:rsidR="007C571C" w:rsidRPr="005F6E3C">
        <w:rPr>
          <w:rFonts w:asciiTheme="majorBidi" w:hAnsiTheme="majorBidi" w:cstheme="majorBidi"/>
          <w:sz w:val="32"/>
          <w:szCs w:val="32"/>
          <w:cs/>
        </w:rPr>
        <w:t>่อ</w:t>
      </w:r>
      <w:r w:rsidRPr="005F6E3C">
        <w:rPr>
          <w:rFonts w:asciiTheme="majorBidi" w:hAnsiTheme="majorBidi" w:cstheme="majorBidi"/>
          <w:sz w:val="32"/>
          <w:szCs w:val="32"/>
          <w:cs/>
        </w:rPr>
        <w:t>นการออกแบบแผ่นพับ</w:t>
      </w:r>
      <w:r w:rsidRPr="005F6E3C">
        <w:rPr>
          <w:rFonts w:asciiTheme="majorBidi" w:hAnsiTheme="majorBidi" w:cstheme="majorBidi"/>
          <w:sz w:val="32"/>
          <w:szCs w:val="32"/>
          <w:cs/>
        </w:rPr>
        <w:br/>
        <w:t xml:space="preserve">  </w:t>
      </w:r>
      <w:r w:rsidRPr="005F6E3C">
        <w:rPr>
          <w:rFonts w:asciiTheme="majorBidi" w:hAnsiTheme="majorBidi" w:cstheme="majorBidi"/>
          <w:sz w:val="32"/>
          <w:szCs w:val="32"/>
        </w:rPr>
        <w:tab/>
        <w:t xml:space="preserve"> • </w:t>
      </w:r>
      <w:r w:rsidRPr="005F6E3C">
        <w:rPr>
          <w:rFonts w:asciiTheme="majorBidi" w:hAnsiTheme="majorBidi" w:cstheme="majorBidi"/>
          <w:sz w:val="32"/>
          <w:szCs w:val="32"/>
          <w:cs/>
        </w:rPr>
        <w:t>องค์ประกอบและกา</w:t>
      </w:r>
      <w:r w:rsidR="005A4717" w:rsidRPr="005F6E3C">
        <w:rPr>
          <w:rFonts w:asciiTheme="majorBidi" w:hAnsiTheme="majorBidi" w:cstheme="majorBidi"/>
          <w:sz w:val="32"/>
          <w:szCs w:val="32"/>
          <w:cs/>
        </w:rPr>
        <w:t>รจัดวางองค์ประกอบในการออกแบบเเผ่น</w:t>
      </w:r>
      <w:r w:rsidRPr="005F6E3C">
        <w:rPr>
          <w:rFonts w:asciiTheme="majorBidi" w:hAnsiTheme="majorBidi" w:cstheme="majorBidi"/>
          <w:sz w:val="32"/>
          <w:szCs w:val="32"/>
          <w:cs/>
        </w:rPr>
        <w:t>พับ</w:t>
      </w:r>
      <w:r w:rsidR="005A4717" w:rsidRPr="005F6E3C">
        <w:rPr>
          <w:rFonts w:asciiTheme="majorBidi" w:hAnsiTheme="majorBidi" w:cstheme="majorBidi"/>
          <w:sz w:val="32"/>
          <w:szCs w:val="32"/>
          <w:cs/>
        </w:rPr>
        <w:br/>
        <w:t>สิ่งที่ต้องกำหนดและวางแผนก่อนการออกแบบแผ่นพับ</w:t>
      </w:r>
      <w:r w:rsidR="005A4717" w:rsidRPr="005F6E3C">
        <w:rPr>
          <w:rFonts w:asciiTheme="majorBidi" w:hAnsiTheme="majorBidi" w:cstheme="majorBidi"/>
          <w:sz w:val="32"/>
          <w:szCs w:val="32"/>
        </w:rPr>
        <w:br/>
      </w:r>
      <w:r w:rsidR="005A4717" w:rsidRPr="005F6E3C">
        <w:rPr>
          <w:rFonts w:asciiTheme="majorBidi" w:hAnsiTheme="majorBidi" w:cstheme="majorBidi"/>
          <w:sz w:val="32"/>
          <w:szCs w:val="32"/>
        </w:rPr>
        <w:tab/>
        <w:t xml:space="preserve"> • </w:t>
      </w:r>
      <w:r w:rsidR="005A4717" w:rsidRPr="005F6E3C">
        <w:rPr>
          <w:rFonts w:asciiTheme="majorBidi" w:hAnsiTheme="majorBidi" w:cstheme="majorBidi"/>
          <w:sz w:val="32"/>
          <w:szCs w:val="32"/>
          <w:cs/>
        </w:rPr>
        <w:t xml:space="preserve">การกำหนดขนาดและรูปแบบของแผ่นพับ </w:t>
      </w:r>
      <w:r w:rsidR="005A4717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5A4717" w:rsidRPr="005F6E3C">
        <w:rPr>
          <w:rFonts w:asciiTheme="majorBidi" w:hAnsiTheme="majorBidi" w:cstheme="majorBidi"/>
          <w:sz w:val="32"/>
          <w:szCs w:val="32"/>
          <w:cs/>
        </w:rPr>
        <w:tab/>
        <w:t xml:space="preserve"> </w:t>
      </w:r>
      <w:r w:rsidR="005A4717" w:rsidRPr="005F6E3C">
        <w:rPr>
          <w:rFonts w:asciiTheme="majorBidi" w:hAnsiTheme="majorBidi" w:cstheme="majorBidi"/>
          <w:sz w:val="32"/>
          <w:szCs w:val="32"/>
        </w:rPr>
        <w:t xml:space="preserve">• </w:t>
      </w:r>
      <w:r w:rsidR="005A4717" w:rsidRPr="005F6E3C">
        <w:rPr>
          <w:rFonts w:asciiTheme="majorBidi" w:hAnsiTheme="majorBidi" w:cstheme="majorBidi"/>
          <w:sz w:val="32"/>
          <w:szCs w:val="32"/>
          <w:cs/>
        </w:rPr>
        <w:t>การกำหนดลักษณะการส่ง</w:t>
      </w:r>
      <w:r w:rsidR="005A4717" w:rsidRPr="005F6E3C">
        <w:rPr>
          <w:rFonts w:asciiTheme="majorBidi" w:hAnsiTheme="majorBidi" w:cstheme="majorBidi"/>
          <w:sz w:val="32"/>
          <w:szCs w:val="32"/>
        </w:rPr>
        <w:br/>
      </w:r>
      <w:r w:rsidR="005A4717" w:rsidRPr="005F6E3C">
        <w:rPr>
          <w:rFonts w:asciiTheme="majorBidi" w:hAnsiTheme="majorBidi" w:cstheme="majorBidi"/>
          <w:sz w:val="32"/>
          <w:szCs w:val="32"/>
        </w:rPr>
        <w:tab/>
        <w:t xml:space="preserve"> • </w:t>
      </w:r>
      <w:r w:rsidR="005A4717" w:rsidRPr="005F6E3C">
        <w:rPr>
          <w:rFonts w:asciiTheme="majorBidi" w:hAnsiTheme="majorBidi" w:cstheme="majorBidi"/>
          <w:sz w:val="32"/>
          <w:szCs w:val="32"/>
          <w:cs/>
        </w:rPr>
        <w:t>การกำหนดกระดาษ</w:t>
      </w:r>
      <w:r w:rsidR="005A4717"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="005A4717" w:rsidRPr="005F6E3C">
        <w:rPr>
          <w:rFonts w:asciiTheme="majorBidi" w:hAnsiTheme="majorBidi" w:cstheme="majorBidi"/>
          <w:sz w:val="32"/>
          <w:szCs w:val="32"/>
        </w:rPr>
        <w:br/>
      </w:r>
      <w:r w:rsidR="005A4717" w:rsidRPr="005F6E3C">
        <w:rPr>
          <w:rFonts w:asciiTheme="majorBidi" w:hAnsiTheme="majorBidi" w:cstheme="majorBidi"/>
          <w:sz w:val="32"/>
          <w:szCs w:val="32"/>
        </w:rPr>
        <w:tab/>
        <w:t xml:space="preserve"> • </w:t>
      </w:r>
      <w:r w:rsidR="005A4717" w:rsidRPr="005F6E3C">
        <w:rPr>
          <w:rFonts w:asciiTheme="majorBidi" w:hAnsiTheme="majorBidi" w:cstheme="majorBidi"/>
          <w:sz w:val="32"/>
          <w:szCs w:val="32"/>
          <w:cs/>
        </w:rPr>
        <w:t>การกำหนดลำดับของการอ่านตามลักษณะของแผ่นพับ</w:t>
      </w:r>
    </w:p>
    <w:p w:rsidR="00624A3E" w:rsidRPr="005F6E3C" w:rsidRDefault="006B64FD" w:rsidP="005F6E3C">
      <w:pPr>
        <w:rPr>
          <w:rFonts w:asciiTheme="majorBidi" w:hAnsiTheme="majorBidi" w:cstheme="majorBidi"/>
          <w:sz w:val="32"/>
          <w:szCs w:val="32"/>
          <w:cs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 xml:space="preserve">ข้อดีของแผ่นพับ  </w:t>
      </w:r>
      <w:r w:rsidRPr="005F6E3C">
        <w:rPr>
          <w:rFonts w:asciiTheme="majorBidi" w:hAnsiTheme="majorBidi" w:cstheme="majorBidi"/>
          <w:sz w:val="32"/>
          <w:szCs w:val="32"/>
          <w:cs/>
        </w:rPr>
        <w:br/>
      </w:r>
      <w:r w:rsidRPr="005F6E3C">
        <w:rPr>
          <w:rFonts w:asciiTheme="majorBidi" w:hAnsiTheme="majorBidi" w:cstheme="majorBidi"/>
          <w:sz w:val="32"/>
          <w:szCs w:val="32"/>
          <w:cs/>
        </w:rPr>
        <w:tab/>
      </w:r>
      <w:r w:rsidRPr="005F6E3C">
        <w:rPr>
          <w:rFonts w:asciiTheme="majorBidi" w:hAnsiTheme="majorBidi" w:cstheme="majorBidi"/>
          <w:sz w:val="32"/>
          <w:szCs w:val="32"/>
        </w:rPr>
        <w:t xml:space="preserve"> • 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ผลิตและปรับปรุงได้ง่าย </w:t>
      </w:r>
      <w:r w:rsidRPr="005F6E3C">
        <w:rPr>
          <w:rFonts w:asciiTheme="majorBidi" w:hAnsiTheme="majorBidi" w:cstheme="majorBidi"/>
          <w:sz w:val="32"/>
          <w:szCs w:val="32"/>
          <w:cs/>
        </w:rPr>
        <w:br/>
      </w:r>
      <w:r w:rsidRPr="005F6E3C">
        <w:rPr>
          <w:rFonts w:asciiTheme="majorBidi" w:hAnsiTheme="majorBidi" w:cstheme="majorBidi"/>
          <w:sz w:val="32"/>
          <w:szCs w:val="32"/>
          <w:cs/>
        </w:rPr>
        <w:tab/>
      </w:r>
      <w:r w:rsidRPr="005F6E3C">
        <w:rPr>
          <w:rFonts w:asciiTheme="majorBidi" w:hAnsiTheme="majorBidi" w:cstheme="majorBidi"/>
          <w:sz w:val="32"/>
          <w:szCs w:val="32"/>
        </w:rPr>
        <w:t xml:space="preserve"> • </w:t>
      </w:r>
      <w:r w:rsidRPr="005F6E3C">
        <w:rPr>
          <w:rFonts w:asciiTheme="majorBidi" w:hAnsiTheme="majorBidi" w:cstheme="majorBidi"/>
          <w:sz w:val="32"/>
          <w:szCs w:val="32"/>
          <w:cs/>
        </w:rPr>
        <w:t>สร้างความน่าเชื่อถือ</w:t>
      </w:r>
      <w:r w:rsidRPr="005F6E3C">
        <w:rPr>
          <w:rFonts w:asciiTheme="majorBidi" w:hAnsiTheme="majorBidi" w:cstheme="majorBidi"/>
          <w:sz w:val="32"/>
          <w:szCs w:val="32"/>
          <w:cs/>
        </w:rPr>
        <w:br/>
      </w:r>
      <w:r w:rsidRPr="005F6E3C">
        <w:rPr>
          <w:rFonts w:asciiTheme="majorBidi" w:hAnsiTheme="majorBidi" w:cstheme="majorBidi"/>
          <w:sz w:val="32"/>
          <w:szCs w:val="32"/>
          <w:cs/>
        </w:rPr>
        <w:tab/>
        <w:t xml:space="preserve"> </w:t>
      </w:r>
      <w:r w:rsidRPr="005F6E3C">
        <w:rPr>
          <w:rFonts w:asciiTheme="majorBidi" w:hAnsiTheme="majorBidi" w:cstheme="majorBidi"/>
          <w:sz w:val="32"/>
          <w:szCs w:val="32"/>
        </w:rPr>
        <w:t xml:space="preserve">• </w:t>
      </w:r>
      <w:r w:rsidRPr="005F6E3C">
        <w:rPr>
          <w:rFonts w:asciiTheme="majorBidi" w:hAnsiTheme="majorBidi" w:cstheme="majorBidi"/>
          <w:sz w:val="32"/>
          <w:szCs w:val="32"/>
          <w:cs/>
        </w:rPr>
        <w:t>ลดต้นทุน ลดเวลา ในการตอบคำถาม</w:t>
      </w:r>
      <w:r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Pr="005F6E3C">
        <w:rPr>
          <w:rFonts w:asciiTheme="majorBidi" w:hAnsiTheme="majorBidi" w:cstheme="majorBidi"/>
          <w:sz w:val="32"/>
          <w:szCs w:val="32"/>
        </w:rPr>
        <w:br/>
      </w:r>
      <w:r w:rsidRPr="005F6E3C">
        <w:rPr>
          <w:rFonts w:asciiTheme="majorBidi" w:hAnsiTheme="majorBidi" w:cstheme="majorBidi"/>
          <w:sz w:val="32"/>
          <w:szCs w:val="32"/>
        </w:rPr>
        <w:tab/>
        <w:t xml:space="preserve"> • </w:t>
      </w:r>
      <w:r w:rsidRPr="005F6E3C">
        <w:rPr>
          <w:rFonts w:asciiTheme="majorBidi" w:hAnsiTheme="majorBidi" w:cstheme="majorBidi"/>
          <w:sz w:val="32"/>
          <w:szCs w:val="32"/>
          <w:cs/>
        </w:rPr>
        <w:t>ประ</w:t>
      </w:r>
      <w:r w:rsidR="00595EC5" w:rsidRPr="005F6E3C">
        <w:rPr>
          <w:rFonts w:asciiTheme="majorBidi" w:hAnsiTheme="majorBidi" w:cstheme="majorBidi"/>
          <w:sz w:val="32"/>
          <w:szCs w:val="32"/>
          <w:cs/>
        </w:rPr>
        <w:t xml:space="preserve">หยัด  </w:t>
      </w:r>
      <w:r w:rsidRPr="005F6E3C">
        <w:rPr>
          <w:rFonts w:asciiTheme="majorBidi" w:hAnsiTheme="majorBidi" w:cstheme="majorBidi"/>
          <w:sz w:val="32"/>
          <w:szCs w:val="32"/>
          <w:cs/>
        </w:rPr>
        <w:t>วง</w:t>
      </w:r>
      <w:r w:rsidR="00595EC5" w:rsidRPr="005F6E3C">
        <w:rPr>
          <w:rFonts w:asciiTheme="majorBidi" w:hAnsiTheme="majorBidi" w:cstheme="majorBidi"/>
          <w:sz w:val="32"/>
          <w:szCs w:val="32"/>
          <w:cs/>
        </w:rPr>
        <w:t xml:space="preserve">การศึกษามักใช้เผยแพร่โดยการถ่ายเอกสารขาวดำ </w:t>
      </w:r>
      <w:r w:rsidR="00595EC5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595EC5" w:rsidRPr="005F6E3C">
        <w:rPr>
          <w:rFonts w:asciiTheme="majorBidi" w:hAnsiTheme="majorBidi" w:cstheme="majorBidi"/>
          <w:sz w:val="32"/>
          <w:szCs w:val="32"/>
          <w:cs/>
        </w:rPr>
        <w:lastRenderedPageBreak/>
        <w:t xml:space="preserve">    </w:t>
      </w:r>
      <w:r w:rsidR="00595EC5" w:rsidRPr="005F6E3C">
        <w:rPr>
          <w:rFonts w:asciiTheme="majorBidi" w:hAnsiTheme="majorBidi" w:cstheme="majorBidi"/>
          <w:sz w:val="32"/>
          <w:szCs w:val="32"/>
          <w:cs/>
        </w:rPr>
        <w:tab/>
      </w:r>
      <w:r w:rsidRPr="005F6E3C">
        <w:rPr>
          <w:rFonts w:asciiTheme="majorBidi" w:hAnsiTheme="majorBidi" w:cstheme="majorBidi"/>
          <w:sz w:val="32"/>
          <w:szCs w:val="32"/>
        </w:rPr>
        <w:t xml:space="preserve"> • </w:t>
      </w:r>
      <w:r w:rsidR="00595EC5" w:rsidRPr="005F6E3C">
        <w:rPr>
          <w:rFonts w:asciiTheme="majorBidi" w:hAnsiTheme="majorBidi" w:cstheme="majorBidi"/>
          <w:sz w:val="32"/>
          <w:szCs w:val="32"/>
          <w:cs/>
        </w:rPr>
        <w:t>ขนาดเล็</w:t>
      </w:r>
      <w:r w:rsidRPr="005F6E3C">
        <w:rPr>
          <w:rFonts w:asciiTheme="majorBidi" w:hAnsiTheme="majorBidi" w:cstheme="majorBidi"/>
          <w:sz w:val="32"/>
          <w:szCs w:val="32"/>
          <w:cs/>
        </w:rPr>
        <w:t>ก</w:t>
      </w:r>
      <w:r w:rsidR="00595EC5" w:rsidRPr="005F6E3C">
        <w:rPr>
          <w:rFonts w:asciiTheme="majorBidi" w:hAnsiTheme="majorBidi" w:cstheme="majorBidi"/>
          <w:sz w:val="32"/>
          <w:szCs w:val="32"/>
          <w:cs/>
        </w:rPr>
        <w:t xml:space="preserve"> พกพาสะดวก ผู้อ่านสามารถอ่านซ้ำได้เมื่อต้องการ </w:t>
      </w:r>
      <w:r w:rsidR="00595EC5" w:rsidRPr="005F6E3C">
        <w:rPr>
          <w:rFonts w:asciiTheme="majorBidi" w:hAnsiTheme="majorBidi" w:cstheme="majorBidi"/>
          <w:sz w:val="32"/>
          <w:szCs w:val="32"/>
        </w:rPr>
        <w:br/>
      </w:r>
      <w:r w:rsidR="00595EC5" w:rsidRPr="005F6E3C">
        <w:rPr>
          <w:rFonts w:asciiTheme="majorBidi" w:hAnsiTheme="majorBidi" w:cstheme="majorBidi"/>
          <w:sz w:val="32"/>
          <w:szCs w:val="32"/>
        </w:rPr>
        <w:tab/>
      </w:r>
      <w:r w:rsidR="00706AF4"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Pr="005F6E3C">
        <w:rPr>
          <w:rFonts w:asciiTheme="majorBidi" w:hAnsiTheme="majorBidi" w:cstheme="majorBidi"/>
          <w:sz w:val="32"/>
          <w:szCs w:val="32"/>
        </w:rPr>
        <w:t xml:space="preserve">• </w:t>
      </w:r>
      <w:r w:rsidR="00706AF4" w:rsidRPr="005F6E3C">
        <w:rPr>
          <w:rFonts w:asciiTheme="majorBidi" w:hAnsiTheme="majorBidi" w:cstheme="majorBidi"/>
          <w:sz w:val="32"/>
          <w:szCs w:val="32"/>
          <w:cs/>
        </w:rPr>
        <w:t>นำไ</w:t>
      </w:r>
      <w:r w:rsidRPr="005F6E3C">
        <w:rPr>
          <w:rFonts w:asciiTheme="majorBidi" w:hAnsiTheme="majorBidi" w:cstheme="majorBidi"/>
          <w:sz w:val="32"/>
          <w:szCs w:val="32"/>
          <w:cs/>
        </w:rPr>
        <w:t>ปใช้ได้ในหลายวัตถุประสง</w:t>
      </w:r>
      <w:r w:rsidR="00E312B8" w:rsidRPr="005F6E3C">
        <w:rPr>
          <w:rFonts w:asciiTheme="majorBidi" w:hAnsiTheme="majorBidi" w:cstheme="majorBidi"/>
          <w:sz w:val="32"/>
          <w:szCs w:val="32"/>
          <w:cs/>
        </w:rPr>
        <w:t>ค์</w:t>
      </w:r>
      <w:r w:rsidR="00AC06EC" w:rsidRPr="005F6E3C">
        <w:rPr>
          <w:rFonts w:asciiTheme="majorBidi" w:hAnsiTheme="majorBidi" w:cstheme="majorBidi"/>
          <w:sz w:val="32"/>
          <w:szCs w:val="32"/>
          <w:cs/>
        </w:rPr>
        <w:br/>
        <w:t>ข้อควรคำนึงในการออกแบบแผ่นพับ</w:t>
      </w:r>
      <w:r w:rsidR="00AC06EC"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="00AC06EC" w:rsidRPr="005F6E3C">
        <w:rPr>
          <w:rFonts w:asciiTheme="majorBidi" w:hAnsiTheme="majorBidi" w:cstheme="majorBidi"/>
          <w:sz w:val="32"/>
          <w:szCs w:val="32"/>
        </w:rPr>
        <w:br/>
        <w:t xml:space="preserve">   </w:t>
      </w:r>
      <w:r w:rsidR="00AC06EC" w:rsidRPr="005F6E3C">
        <w:rPr>
          <w:rFonts w:asciiTheme="majorBidi" w:hAnsiTheme="majorBidi" w:cstheme="majorBidi"/>
          <w:sz w:val="32"/>
          <w:szCs w:val="32"/>
        </w:rPr>
        <w:tab/>
        <w:t xml:space="preserve">1. </w:t>
      </w:r>
      <w:r w:rsidR="00AC06EC" w:rsidRPr="005F6E3C">
        <w:rPr>
          <w:rFonts w:asciiTheme="majorBidi" w:hAnsiTheme="majorBidi" w:cstheme="majorBidi"/>
          <w:sz w:val="32"/>
          <w:szCs w:val="32"/>
          <w:cs/>
        </w:rPr>
        <w:t xml:space="preserve">หน้าแรกของแผ่นพับต้องออกแบบให้สวยงาม สะดุดตาและน่าหยิบมาอ่าน  </w:t>
      </w:r>
      <w:r w:rsidR="00AC06EC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AC06EC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AC06EC" w:rsidRPr="005F6E3C">
        <w:rPr>
          <w:rFonts w:asciiTheme="majorBidi" w:hAnsiTheme="majorBidi" w:cstheme="majorBidi"/>
          <w:sz w:val="32"/>
          <w:szCs w:val="32"/>
        </w:rPr>
        <w:t xml:space="preserve"> 2</w:t>
      </w:r>
      <w:r w:rsidR="00AC06EC" w:rsidRPr="005F6E3C">
        <w:rPr>
          <w:rFonts w:asciiTheme="majorBidi" w:hAnsiTheme="majorBidi" w:cstheme="majorBidi"/>
          <w:sz w:val="32"/>
          <w:szCs w:val="32"/>
          <w:cs/>
        </w:rPr>
        <w:t>จัดเรียงลำดับเนื้อหาให้หาะสม  เพราะแผ่นพับไม่มีเลขหน้ากำกับ  ผู้อ่านอาจสับสนได</w:t>
      </w:r>
      <w:r w:rsidR="001F5D70" w:rsidRPr="005F6E3C">
        <w:rPr>
          <w:rFonts w:asciiTheme="majorBidi" w:hAnsiTheme="majorBidi" w:cstheme="majorBidi"/>
          <w:sz w:val="32"/>
          <w:szCs w:val="32"/>
          <w:cs/>
        </w:rPr>
        <w:t>้   ควรจัดทำโครงร่าง</w:t>
      </w:r>
      <w:r w:rsidR="00AC06EC" w:rsidRPr="005F6E3C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AC06EC" w:rsidRPr="005F6E3C">
        <w:rPr>
          <w:rFonts w:asciiTheme="majorBidi" w:hAnsiTheme="majorBidi" w:cstheme="majorBidi"/>
          <w:sz w:val="32"/>
          <w:szCs w:val="32"/>
        </w:rPr>
        <w:t xml:space="preserve">Layout) </w:t>
      </w:r>
      <w:r w:rsidR="001F5D70" w:rsidRPr="005F6E3C">
        <w:rPr>
          <w:rFonts w:asciiTheme="majorBidi" w:hAnsiTheme="majorBidi" w:cstheme="majorBidi"/>
          <w:sz w:val="32"/>
          <w:szCs w:val="32"/>
          <w:cs/>
        </w:rPr>
        <w:t xml:space="preserve">การนำเสนอเนื้อหา </w:t>
      </w:r>
      <w:r w:rsidR="00AC06EC" w:rsidRPr="005F6E3C">
        <w:rPr>
          <w:rFonts w:asciiTheme="majorBidi" w:hAnsiTheme="majorBidi" w:cstheme="majorBidi"/>
          <w:sz w:val="32"/>
          <w:szCs w:val="32"/>
        </w:rPr>
        <w:t xml:space="preserve">, </w:t>
      </w:r>
      <w:r w:rsidR="00F55FE2" w:rsidRPr="005F6E3C">
        <w:rPr>
          <w:rFonts w:asciiTheme="majorBidi" w:hAnsiTheme="majorBidi" w:cstheme="majorBidi"/>
          <w:sz w:val="32"/>
          <w:szCs w:val="32"/>
          <w:cs/>
        </w:rPr>
        <w:t>กราฟิ</w:t>
      </w:r>
      <w:r w:rsidR="00AC06EC" w:rsidRPr="005F6E3C">
        <w:rPr>
          <w:rFonts w:asciiTheme="majorBidi" w:hAnsiTheme="majorBidi" w:cstheme="majorBidi"/>
          <w:sz w:val="32"/>
          <w:szCs w:val="32"/>
          <w:cs/>
        </w:rPr>
        <w:t>ก</w:t>
      </w:r>
      <w:r w:rsidR="00AC06EC" w:rsidRPr="005F6E3C">
        <w:rPr>
          <w:rFonts w:asciiTheme="majorBidi" w:hAnsiTheme="majorBidi" w:cstheme="majorBidi"/>
          <w:sz w:val="32"/>
          <w:szCs w:val="32"/>
        </w:rPr>
        <w:t xml:space="preserve"> </w:t>
      </w:r>
      <w:r w:rsidR="00AC06EC" w:rsidRPr="005F6E3C">
        <w:rPr>
          <w:rFonts w:asciiTheme="majorBidi" w:hAnsiTheme="majorBidi" w:cstheme="majorBidi"/>
          <w:sz w:val="32"/>
          <w:szCs w:val="32"/>
          <w:cs/>
        </w:rPr>
        <w:t>ประกอบ ฯลฯ</w:t>
      </w:r>
      <w:r w:rsidR="001F5D70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1F5D70"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AC06EC" w:rsidRPr="005F6E3C">
        <w:rPr>
          <w:rFonts w:asciiTheme="majorBidi" w:hAnsiTheme="majorBidi" w:cstheme="majorBidi"/>
          <w:sz w:val="32"/>
          <w:szCs w:val="32"/>
        </w:rPr>
        <w:t xml:space="preserve">3. </w:t>
      </w:r>
      <w:r w:rsidR="00AC06EC" w:rsidRPr="005F6E3C">
        <w:rPr>
          <w:rFonts w:asciiTheme="majorBidi" w:hAnsiTheme="majorBidi" w:cstheme="majorBidi"/>
          <w:sz w:val="32"/>
          <w:szCs w:val="32"/>
          <w:cs/>
        </w:rPr>
        <w:t>ควรพ</w:t>
      </w:r>
      <w:r w:rsidR="001F5D70" w:rsidRPr="005F6E3C">
        <w:rPr>
          <w:rFonts w:asciiTheme="majorBidi" w:hAnsiTheme="majorBidi" w:cstheme="majorBidi"/>
          <w:sz w:val="32"/>
          <w:szCs w:val="32"/>
          <w:cs/>
        </w:rPr>
        <w:t xml:space="preserve">ับง่ายไม่ซับซ้อน  หลีกเลี่ยงการใช้แผ่นพับที่มีหลายหน้า   เพราะจะทำให้อ่านยาก </w:t>
      </w:r>
      <w:r w:rsidR="00624A3E" w:rsidRPr="005F6E3C">
        <w:rPr>
          <w:rFonts w:asciiTheme="majorBidi" w:hAnsiTheme="majorBidi" w:cstheme="majorBidi"/>
          <w:sz w:val="32"/>
          <w:szCs w:val="32"/>
          <w:cs/>
        </w:rPr>
        <w:br/>
      </w:r>
      <w:r w:rsidR="00624A3E" w:rsidRPr="005F6E3C">
        <w:rPr>
          <w:rFonts w:asciiTheme="majorBidi" w:hAnsiTheme="majorBidi" w:cstheme="majorBidi"/>
          <w:sz w:val="32"/>
          <w:szCs w:val="32"/>
        </w:rPr>
        <w:tab/>
        <w:t xml:space="preserve">4. </w:t>
      </w:r>
      <w:r w:rsidR="00624A3E" w:rsidRPr="005F6E3C">
        <w:rPr>
          <w:rFonts w:asciiTheme="majorBidi" w:hAnsiTheme="majorBidi" w:cstheme="majorBidi"/>
          <w:sz w:val="32"/>
          <w:szCs w:val="32"/>
          <w:cs/>
        </w:rPr>
        <w:t>นำเสนอข้อมูลให้จบในแต่ละส่วนที่พับ หากจำเป็นต้องข้ามส่วน  ควรออกแบบให้สะดวก ต่อเนื่อง  เข้าใจง่าย</w:t>
      </w:r>
    </w:p>
    <w:p w:rsidR="006B64FD" w:rsidRPr="005F6E3C" w:rsidRDefault="00D36458" w:rsidP="005F6E3C">
      <w:pPr>
        <w:rPr>
          <w:rFonts w:asciiTheme="majorBidi" w:hAnsiTheme="majorBidi" w:cstheme="majorBidi"/>
          <w:sz w:val="32"/>
          <w:szCs w:val="32"/>
          <w:cs/>
        </w:rPr>
      </w:pPr>
      <w:r w:rsidRPr="005F6E3C">
        <w:rPr>
          <w:rFonts w:asciiTheme="majorBidi" w:hAnsiTheme="majorBidi" w:cstheme="majorBidi"/>
          <w:sz w:val="32"/>
          <w:szCs w:val="32"/>
          <w:cs/>
        </w:rPr>
        <w:tab/>
      </w:r>
      <w:r w:rsidR="00624A3E" w:rsidRPr="005F6E3C">
        <w:rPr>
          <w:rFonts w:asciiTheme="majorBidi" w:hAnsiTheme="majorBidi" w:cstheme="majorBidi"/>
          <w:sz w:val="32"/>
          <w:szCs w:val="32"/>
        </w:rPr>
        <w:t xml:space="preserve">5. </w:t>
      </w:r>
      <w:r w:rsidRPr="005F6E3C">
        <w:rPr>
          <w:rFonts w:asciiTheme="majorBidi" w:hAnsiTheme="majorBidi" w:cstheme="majorBidi"/>
          <w:sz w:val="32"/>
          <w:szCs w:val="32"/>
          <w:cs/>
        </w:rPr>
        <w:t>ภาพหรือ</w:t>
      </w:r>
      <w:r w:rsidR="00624A3E" w:rsidRPr="005F6E3C">
        <w:rPr>
          <w:rFonts w:asciiTheme="majorBidi" w:hAnsiTheme="majorBidi" w:cstheme="majorBidi"/>
          <w:sz w:val="32"/>
          <w:szCs w:val="32"/>
          <w:cs/>
        </w:rPr>
        <w:t>กราฟิ</w:t>
      </w:r>
      <w:r w:rsidRPr="005F6E3C">
        <w:rPr>
          <w:rFonts w:asciiTheme="majorBidi" w:hAnsiTheme="majorBidi" w:cstheme="majorBidi"/>
          <w:sz w:val="32"/>
          <w:szCs w:val="32"/>
          <w:cs/>
        </w:rPr>
        <w:t xml:space="preserve">ก  ที่ใช้ประกอบควรส่งเสริมหรือสอดคล้องกับเนื้อหา  </w:t>
      </w:r>
      <w:r w:rsidRPr="005F6E3C">
        <w:rPr>
          <w:rFonts w:asciiTheme="majorBidi" w:hAnsiTheme="majorBidi" w:cstheme="majorBidi"/>
          <w:sz w:val="32"/>
          <w:szCs w:val="32"/>
          <w:cs/>
        </w:rPr>
        <w:br/>
      </w:r>
      <w:r w:rsidRPr="005F6E3C">
        <w:rPr>
          <w:rFonts w:asciiTheme="majorBidi" w:hAnsiTheme="majorBidi" w:cstheme="majorBidi"/>
          <w:sz w:val="32"/>
          <w:szCs w:val="32"/>
        </w:rPr>
        <w:tab/>
      </w:r>
      <w:r w:rsidR="00624A3E" w:rsidRPr="005F6E3C">
        <w:rPr>
          <w:rFonts w:asciiTheme="majorBidi" w:hAnsiTheme="majorBidi" w:cstheme="majorBidi"/>
          <w:sz w:val="32"/>
          <w:szCs w:val="32"/>
        </w:rPr>
        <w:t xml:space="preserve">6. </w:t>
      </w:r>
      <w:r w:rsidR="00624A3E" w:rsidRPr="005F6E3C">
        <w:rPr>
          <w:rFonts w:asciiTheme="majorBidi" w:hAnsiTheme="majorBidi" w:cstheme="majorBidi"/>
          <w:sz w:val="32"/>
          <w:szCs w:val="32"/>
          <w:cs/>
        </w:rPr>
        <w:t>ใช</w:t>
      </w:r>
      <w:r w:rsidR="000337B5" w:rsidRPr="005F6E3C">
        <w:rPr>
          <w:rFonts w:asciiTheme="majorBidi" w:hAnsiTheme="majorBidi" w:cstheme="majorBidi"/>
          <w:sz w:val="32"/>
          <w:szCs w:val="32"/>
          <w:cs/>
        </w:rPr>
        <w:t>้</w:t>
      </w:r>
      <w:r w:rsidR="00624A3E" w:rsidRPr="005F6E3C">
        <w:rPr>
          <w:rFonts w:asciiTheme="majorBidi" w:hAnsiTheme="majorBidi" w:cstheme="majorBidi"/>
          <w:sz w:val="32"/>
          <w:szCs w:val="32"/>
          <w:cs/>
        </w:rPr>
        <w:t>หล</w:t>
      </w:r>
      <w:r w:rsidRPr="005F6E3C">
        <w:rPr>
          <w:rFonts w:asciiTheme="majorBidi" w:hAnsiTheme="majorBidi" w:cstheme="majorBidi"/>
          <w:sz w:val="32"/>
          <w:szCs w:val="32"/>
          <w:cs/>
        </w:rPr>
        <w:t>ักองค์ป</w:t>
      </w:r>
      <w:r w:rsidR="00624A3E" w:rsidRPr="005F6E3C">
        <w:rPr>
          <w:rFonts w:asciiTheme="majorBidi" w:hAnsiTheme="majorBidi" w:cstheme="majorBidi"/>
          <w:sz w:val="32"/>
          <w:szCs w:val="32"/>
          <w:cs/>
        </w:rPr>
        <w:t>ระกอบศ</w:t>
      </w:r>
      <w:r w:rsidRPr="005F6E3C">
        <w:rPr>
          <w:rFonts w:asciiTheme="majorBidi" w:hAnsiTheme="majorBidi" w:cstheme="majorBidi"/>
          <w:sz w:val="32"/>
          <w:szCs w:val="32"/>
          <w:cs/>
        </w:rPr>
        <w:t>ิลป์ช่วย</w:t>
      </w:r>
      <w:r w:rsidR="00624A3E" w:rsidRPr="005F6E3C">
        <w:rPr>
          <w:rFonts w:asciiTheme="majorBidi" w:hAnsiTheme="majorBidi" w:cstheme="majorBidi"/>
          <w:sz w:val="32"/>
          <w:szCs w:val="32"/>
          <w:cs/>
        </w:rPr>
        <w:t>ออกแบบ</w:t>
      </w:r>
    </w:p>
    <w:p w:rsidR="006B64FD" w:rsidRPr="005F6E3C" w:rsidRDefault="006B64FD" w:rsidP="005F6E3C">
      <w:pPr>
        <w:rPr>
          <w:rFonts w:asciiTheme="majorBidi" w:hAnsiTheme="majorBidi" w:cstheme="majorBidi"/>
          <w:sz w:val="32"/>
          <w:szCs w:val="32"/>
          <w:cs/>
        </w:rPr>
      </w:pPr>
      <w:bookmarkStart w:id="0" w:name="_GoBack"/>
      <w:bookmarkEnd w:id="0"/>
    </w:p>
    <w:p w:rsidR="001646CD" w:rsidRPr="005F6E3C" w:rsidRDefault="002562AB" w:rsidP="005F6E3C">
      <w:pPr>
        <w:spacing w:after="200"/>
        <w:rPr>
          <w:rFonts w:asciiTheme="majorBidi" w:hAnsiTheme="majorBidi" w:cstheme="majorBidi"/>
          <w:b/>
          <w:bCs/>
          <w:sz w:val="32"/>
          <w:szCs w:val="32"/>
        </w:rPr>
      </w:pPr>
      <w:r w:rsidRPr="005F6E3C">
        <w:rPr>
          <w:rFonts w:asciiTheme="majorBidi" w:hAnsiTheme="majorBidi" w:cstheme="majorBidi"/>
          <w:b/>
          <w:bCs/>
          <w:sz w:val="32"/>
          <w:szCs w:val="32"/>
        </w:rPr>
        <w:t>5</w:t>
      </w:r>
      <w:r w:rsidRPr="005F6E3C">
        <w:rPr>
          <w:rFonts w:asciiTheme="majorBidi" w:hAnsiTheme="majorBidi" w:cstheme="majorBidi"/>
          <w:b/>
          <w:bCs/>
          <w:sz w:val="32"/>
          <w:szCs w:val="32"/>
          <w:cs/>
        </w:rPr>
        <w:t xml:space="preserve">. </w:t>
      </w:r>
      <w:r w:rsidR="008176C5" w:rsidRPr="005F6E3C">
        <w:rPr>
          <w:rFonts w:asciiTheme="majorBidi" w:hAnsiTheme="majorBidi" w:cstheme="majorBidi"/>
          <w:b/>
          <w:bCs/>
          <w:sz w:val="32"/>
          <w:szCs w:val="32"/>
          <w:cs/>
        </w:rPr>
        <w:t>งานวิจัยที่เกี่ยวข้อง</w:t>
      </w:r>
      <w:r w:rsidR="001646CD" w:rsidRPr="005F6E3C">
        <w:rPr>
          <w:rFonts w:asciiTheme="majorBidi" w:hAnsiTheme="majorBidi" w:cstheme="majorBidi"/>
          <w:b/>
          <w:bCs/>
          <w:sz w:val="32"/>
          <w:szCs w:val="32"/>
          <w:cs/>
        </w:rPr>
        <w:br/>
      </w:r>
      <w:r w:rsidR="00006134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สายใจ กิตติพงษ์พัฒนา, สุวรรณา พลอยไป, วินัย สีสมิทธิ์(2550) ศึกษาเรื่องปัจจัยพยากรณ์ภาวะแผลฝีเย็บอักเสบของผู้คลอดโรงพยาบาลขลุง จ.กำแพงเพชร พ.ศ.2550 กลุ่มตัวอย่างที่ศึกษา คือ ผู้คลอดทางช่องคลอดที่มีแผลฝีเย็บที่ต้อง 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suture 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ผลการวิจัยพบว่า  ส่วนใหญ่เป็นอาชีพใช้แรงงาน  จบการศึกษาระดับมัธยม  รายได้เฉลี่ย 2,634 บาท/เดือน  วัยเจริญพันธุ์ระหว่าง 20-29 ปี   ตั้งครรภ์แรก อายุครรภ์เฉลี่ย 39.13 สัปดาห์  ฝากครรภ์เฉลี่ย  8.76 ครั้ง ความเข้มข้นเลือดเฉลี่ย 37.53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% 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ผลบวก 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OF 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และ 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</w:rPr>
        <w:t>DCIP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ร้อยละ28.74 และ23.43 ตามลำดับ  ได้รับการโกนขนที่อวัยวะเพศมากกว่าไม่ได้รับการโกนขน แต่สวนอุจจาระเตรียมคลอดน้อยกว่าไม่สวน  คลอดเองได้มากกว่าใช้หัตการณ์สูติศาสตร์</w:t>
      </w:r>
      <w:r w:rsidR="001C7D99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   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เวลาคลอด รวมเฉลี่ย 10 ชั่วโมง  ถุงน้ำคร่ำแตกก่อนคลอดเฉลี่ย 3 ชั่วโมง  น้ำคร่ำใส ตรวจภายในเฉลี่ย 6.23 ครั้ง  ตัดฝีเย็บมากกว่าฉีกขาดเองและเป็นเฉียงขวา  แผลฝีเย็บระดับสองมากที่สุด  เย็บแผลสองชั้นผสมระหว่างเย็บแยกปมและต่อเนื่องเสียเลือดเฉลี่ย  299.11 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CC 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ตกเลือดหลังคลอดร้อยละ  5.91 ทารกแรกเกิดน้ำหนักเฉลี่ย 3,057.72 กรัม 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br/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APGAR SCORE 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ที่1นาที เท่ากับ 8.89 ,ที่5 นาทีเท่ากับ 9.96 ,ที่10 นาที เท่ากับ 10  แผลฝีเย็บแยกหลังการคลอด 5วัน ปกติหรืออักเสบเล็กน้อยมากที่สุด  ปัจจัยการพยากรณ์ภาวะแผลฝีเย็บอักเสบ  มี 3 ปัจจัย จำนวนอายุครรภ์เพิ่มการอักเสบของของแผล  ส่วนชนิดการตัดฝีเย็บและการโกนขนอวัยวะสืบพันธุ์ลดการอักเสบของแผลที ค่านัยสำคัญ(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</w:rPr>
        <w:t>P&lt;.05</w:t>
      </w:r>
      <w:r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>)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br/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 xml:space="preserve">ดาริกา วรวงศ์,ธิดารัตน์ อุพันศรี(2556 ) การพัฒนาการให้ความรู้ เพื่อดูแลแผลฝีเย็บในหญิงหลังคลอดโดยการใช้ผลการประเมินแผลฝีเย็บตามแนวทาง 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REEDA 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แผนกห้องคลอดโรงพยาบาล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lastRenderedPageBreak/>
        <w:t>นาหว้า จ.  นครพนม กลุ่มตัวอย่างที่ศึกษา คือ แพทย์ พยาบาลห้องคลอด  และหน่วยบริการปฐมภูมิหญิงหลังคลอด  สามีหรือผู้ดูแลหญิงหลังคลอดจำนวน 120 ราย ผลการวิจัยพบว่า  หญิงหลังคลอดที่มีการติดเชื้อแผลฝีเย็บมีการดูแลความสะอาดไม่เพียงพอ   บางรายเพศสัมพันธ์หลังคลอดก่อน 6 สัปดาห์  การให้ความรู้ในการดูแลแผลฝีเย็บของหน่วยงานให้เฉพาะหญิงหลังคลอด ไม่ได้มีสามีหรือผู้ดูแลมารับรู้   พร้อมกับแนวทางการดูแลไม่มีเครื่องมือประเมินแผลฝีเย็บที่เป็นมาตรฐานสำหรับการสื่อสารในทีมและผู้รับบริการ   ต่อมาจึงได้นำวิธีการประเมินลักษณะการหายของแผลฝีเย็บภายหลังคลอด (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</w:rPr>
        <w:t>REEDA : Evaluation post partum healing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>) ของเดวิสัน (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</w:rPr>
        <w:t>Daavison}1974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>) ประกอบด้วย อาการแดงของแผล (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</w:rPr>
        <w:t>REdness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>) อาการบวมของแผล(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</w:rPr>
        <w:t>EDEMA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>)  อาการห้อเลือด(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</w:rPr>
        <w:t>Echymosis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>)  สารคัดหลั่งจากแผล (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</w:rPr>
        <w:t>Discharge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>)  และลักษณะการติดของแผล (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Approximation 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) ซึ่งแต่ละด้านเกณฑ์การให้คะแนน0-3 คะแนน  ระหว่างการประเมินได้มีการสื่อสารผลการประเมินในทีมที่ดูแล  หญิงหลังคลอดและสามีหรือผู้ดูแลเป็นระยะ  พร้อมกับมีการให้ความรู้ในการดูแลแผลฝีเย็บตามผลการประเมิน ระหว่างแจ้งผลการประเมินแผลฝีเย็บได้ใช้กระจกส่องเงาให้มารดาหลังคลอดได้เห็นแผลฝีเย็บของตนเอง   เมื่อถึงวันจำหน่ายพยาบาลผู้ดูแลจะเชิญสามีหรือผู้ดูแลที่เป็นเพศหญิงเข้ารับความรู้ในการดุแลแผลฝีเย็บที่บ้าน  จากการใช้ผลการประเมินแบบ 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REEDA </w:t>
      </w:r>
      <w:r w:rsidR="001646CD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ในหญิงหลังคลอดที่มาคลอดจำนวน 54 ราย มีคุณลักษณะตั้งครรภ์แรก 24 ราย  ครรภ์ที่2 จำนวน 20 ราย  ที่เหลือเป็นครรภ์ที่ 3-5  อายุเฉลี่ยของมารดา  25.7  ปี  มีระดับของแผลฝีเย็บ ไม่ฉีกขาด  เพิ่มจำนวน 26 ราย  ฉีกขาดระดับที่2 จำนวน 4 ราย  และระดับที่3 จำนวน 3 ราย  ได้รับการประเมินแผลฝีเย็บ จำนวน 3-5 ครั้ง ตามระยะเวลาการนอนพักในโรงพยาบาล  จากการติดตามเยี่ยมหลังคลอดและการตรวจหลังคลอด พบว่า  หญิงหลังคลอด ได้รับการดูแลแผลฝีเย็บ  88ราย ไม่พบแผลฝีเย็บแยก มีการติดเชื้อที่ต้องใช้ยาปฏิชีวนะ 1 ราย  จากการสอบถามหญิงหลังคลอด สามีและผู้ดูแลทุกคนพึงพอใจต่อการร่วมรับรู้ข้อมูลการประเมินแผล  การให้ความรู้ในการดูแลแผลฝีเย็บหลังคลอด  และได้นำความรู้ไปใช้ในการดูแลแผลฝีเย็บหญิงหลังคลอดที่บ้าน</w:t>
      </w:r>
    </w:p>
    <w:p w:rsidR="001646CD" w:rsidRPr="005F6E3C" w:rsidRDefault="001646CD" w:rsidP="005F6E3C">
      <w:pPr>
        <w:ind w:right="57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>นัยนันท์  ยิ่งยอด (2552)  ปัจจัยที่มีผลต่อการติดเชื้อที่แผลฝีเย็บในมารดาหลังคลอดที่ตัดแผลฝีเย็บในโรงพยาบาลหนองวัวซอ ปี  2552  กลุ่มตัวอย่างที่ศึกษา  คือ  มารดาหลังคลอด ที่มีแผลฝีเย็บแยกที่มารับบริการห้องคลอดโรงพยาบาลหนองวัวซอ โดยการสุ่มแบบเจาะจง  จำนวนมารดาที่ไม่ติดเชื้อ 87 ราย และมารดาหลังคลอดที่มีแผลฝีเย็บติดเชื้อจำนวน 43 ราย  พบอัตราการติดเชื้อที่แผลฝีเย็บในมารดาที่ตัดฝีเย็บ ร้อยละ  2.91  และปัจจัยที่มีผลต่อการติดเชื้อที่แผลฝีเย็บในมารดาที่ตัดฝีเย็บ  พบว่า การศึกษา  ความรู้ และภาวะแทรกซ้อนหลังคลอดมีความสัมพันธ์กับการติดเชื้อที่แผลฝีเย็บอย่างมีนัยสำคัญทางสถิติ  โดยมารดาคลอดที่มีการศึกษาระดับมัธยมศึกษาจะมีการติดเชื้อที่แผลฝีเย็บมากกว่ากลุ่มอื่นๆ คือ ร้อยละ  39.1 มารดาที่มีระดับความรู้ต่ำจะมีการติดเชื้อที่แผลฝีเย็บ</w:t>
      </w:r>
      <w:r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lastRenderedPageBreak/>
        <w:t xml:space="preserve">มากกว่ามารดาที่มีการศึกษาและระดับความรู้สูง คือ  ร้อยละ  84.4  และมารดาที่มีภาวะแทรกซ้อน หลังคลอดมีการติดเชื้อที่แผลฝีเย็บสูงถึงร้อยละ 100  </w:t>
      </w:r>
      <w:r w:rsidRPr="005F6E3C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จากการศึกษาดังกล่าวแสดงว่า ควรมีการส่งเสริมการสอนสุขศึกษามนโรงเรียนพ่อแม่  โดยเฉพาะกลุ่มมารดาคลอดที่มีภาวะเสี่ยงต่อการติดเชื้อเป็น 2 ครั้ง  เพื่อให้ญาติมีส่วนร่วมในการร่วมฟังสุขศึกษาทุกครั้ง เพื่อให้มารดา และญาติ ได้รับทราบวิธีการปฏิบัติตัวหลังคลอดได้อย่างถูกต้องเหมาะสม </w:t>
      </w:r>
    </w:p>
    <w:p w:rsidR="001646CD" w:rsidRPr="005F6E3C" w:rsidRDefault="001646CD" w:rsidP="005F6E3C">
      <w:pPr>
        <w:ind w:right="57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5F6E3C"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เนาวรัตน์  แกว่นกสิการณ์ (2551) ศึกษาผลของการนวดฝีเย็บต่อการบาดเจ็บของฝีเย็บในการคลอดปกติ กลุ่มตัวอย่างคือ สตรีมีครรภ์ที่มาฝากครรภ์และคลอดบุตรที่โรงพยาบาลหนองฉาง จ อุทัยธานี  ระหว่างเดือนมิถุนายน-เดือนกันยายน พ.ศ. 2551 จำนวน 50 ราย  แบ่งเป็นกลุ่มควบคุม  25 ราย  และกลุ่มทดลอง  25 ราย  โดยกลุ่มทดลองได้รับการนวดฝีเย็บวันละ  10 นาที ทุกวันตั้งแต่อายุครรภ์  36  สัปดาห์ และได้รับการนวดฝีเย็บจากผู้วิจัยในระยะคลอด ผลการวิจัยพบว่า 1. อุบัติการณ์ตัดฝีเย็บในกลุ่มทดลองน้อยกว่ากลุ่มควบคุมอย่างมีนัยสำคัญทางสติถิ</w:t>
      </w:r>
      <w:r w:rsidRPr="005F6E3C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2. ระดับการฉีกขาดของฝีเย็บ ในกลุ่มทดลองน้อยกว่ากลุ่มควบคุมอย่างมีนัยสำคัญทางสถิติ  </w:t>
      </w:r>
      <w:r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br/>
      </w:r>
      <w:r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 xml:space="preserve">            3. กลุ่มควบคุมที่ไม่ได้รับการนวดฝีเย็บมีโอกาสเกิดการฉีกขาดของฝีเย็บ 1.43 เท่าของกลุ่มทดลองที่ได้รับการนวดฝีเย็บ</w:t>
      </w:r>
      <w:r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br/>
      </w:r>
      <w:r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  <w:t xml:space="preserve">            4.กลุ่มทดลองที่ได้รับการนวดฝีเย็บมีอุบัติการณ์ฉีกขาดของฝีเย็บลดลง ร้อยละ  28 เมื่อเทียบกลุ่มที่ไม่ได้รับการนวดฝีเย็บ </w:t>
      </w:r>
      <w:r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br/>
      </w:r>
      <w:r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</w:r>
      <w:r w:rsidR="009E1DC2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</w:r>
      <w:r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5. กลุ่มทดลองร้อยละ 87.5 ยอมรับการนวดฝีเย็บเพราะเชื่อว่าการนวดฝีเย็บมีประโยชน์ในการลดการบาดเจ็บของฝีเย็บ </w:t>
      </w:r>
      <w:r w:rsidR="00BF270E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br/>
      </w:r>
      <w:r w:rsidR="00BF270E"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</w:r>
      <w:r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จากการทบทวนวรรณกรรมและงานวิจัยข้างต้นสามารถสรุปได้ว่า การติดเชื้อที่แผลฝีเย็บในมารดาหลังคลอด มีปัจจัยหลายด้าน  ตั้งแต่มารดาขณะตั้งครรภ์  จำนวนครั้งของการตั้งครรภ์  ความเสี่ยงจากการคลอดบุตร ระดับการศึกษารวมถึงการปฏิบัติตัวในการดูแลสุขอนามัยส่วนบุคคลหลังคลอด  ดังนั้นการดูแลมารดาทั้งขณะตั้งครรภ์และหลังคลอดจึงจำเป็นต้องกำหนดแนวทางการปฏิบัติที่ชัดเจนเพื่อให้เกิดคุณภาพในการให้ความรู้    การระมัดระวังขณะทำคลอด หรือการทำหัตการเกี่ยวกับการคลอดบุตร  การกำหนดแนวทางการดูแลมารดาหลังคลอดอย่างถูกต้องและการถ่ายทอดความรู้ให้มารดาหลังคลอดสามารถนำไปปฏิบัติได้ถูกวิธี  จะช่วยลดอัตราการติดเชื้อแผลฝีเย็บในมารดาหลังคลอดได้   ทางหน่วยงานห้องคลอดของโรงพยาบาลสอยดาวจึงเห็นถึงความสำคัญและประโยชน์ของการพัฒนาการให้ความรู้แก่มารดาหลังคลอดเพื่อพัฒนาและส่งเสริมพฤติกรรมการดูแลตนเองเพื่อป้องกันการติดเชื้อแผลฝีเย็บ  ช่วยให้มารดาหลังคลอด มีความรู้และมีพฤติกรรมการป้องกันการติดเชื้อแผลฝีเย็บ ช่วยลดค่าใช้จ่ายและลดอัตราการเกิด ภาวะแทรกซ้อน</w:t>
      </w:r>
      <w:r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lastRenderedPageBreak/>
        <w:t>ในมารดาหลังคลอดได้   นอกจากนั้นยังเป็นการลดระยะเวลาการนอนโรงพยาบาลอีกด้วยการติดตามเฝ้าระวังการติดเชื้อหลังจำหน่ายในกลุ่มมารดาหลังคลอดจึงมีความจำเป็นอย่างยิ่งเพื่อให้ทราบประสิทธิภาพในการให้ความรู้และพฤติกรรมการดูแลตนเอง</w:t>
      </w:r>
      <w:r w:rsidRPr="005F6E3C">
        <w:rPr>
          <w:rFonts w:asciiTheme="majorBidi" w:hAnsiTheme="majorBidi" w:cstheme="majorBidi"/>
          <w:color w:val="000000" w:themeColor="text1"/>
          <w:sz w:val="32"/>
          <w:szCs w:val="32"/>
          <w:cs/>
        </w:rPr>
        <w:br/>
      </w:r>
    </w:p>
    <w:sectPr w:rsidR="001646CD" w:rsidRPr="005F6E3C" w:rsidSect="005F6E3C">
      <w:headerReference w:type="default" r:id="rId9"/>
      <w:pgSz w:w="11906" w:h="16838"/>
      <w:pgMar w:top="2098" w:right="1440" w:bottom="1440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977" w:rsidRDefault="005C3977" w:rsidP="005F6E3C">
      <w:r>
        <w:separator/>
      </w:r>
    </w:p>
  </w:endnote>
  <w:endnote w:type="continuationSeparator" w:id="0">
    <w:p w:rsidR="005C3977" w:rsidRDefault="005C3977" w:rsidP="005F6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977" w:rsidRDefault="005C3977" w:rsidP="005F6E3C">
      <w:r>
        <w:separator/>
      </w:r>
    </w:p>
  </w:footnote>
  <w:footnote w:type="continuationSeparator" w:id="0">
    <w:p w:rsidR="005C3977" w:rsidRDefault="005C3977" w:rsidP="005F6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7518899"/>
      <w:docPartObj>
        <w:docPartGallery w:val="Page Numbers (Top of Page)"/>
        <w:docPartUnique/>
      </w:docPartObj>
    </w:sdtPr>
    <w:sdtEndPr>
      <w:rPr>
        <w:rFonts w:asciiTheme="majorBidi" w:hAnsiTheme="majorBidi" w:cstheme="majorBidi"/>
        <w:sz w:val="28"/>
      </w:rPr>
    </w:sdtEndPr>
    <w:sdtContent>
      <w:p w:rsidR="005F6E3C" w:rsidRPr="005F6E3C" w:rsidRDefault="005F6E3C">
        <w:pPr>
          <w:pStyle w:val="a5"/>
          <w:jc w:val="right"/>
          <w:rPr>
            <w:rFonts w:asciiTheme="majorBidi" w:hAnsiTheme="majorBidi" w:cstheme="majorBidi"/>
            <w:sz w:val="28"/>
          </w:rPr>
        </w:pPr>
        <w:r w:rsidRPr="005F6E3C">
          <w:rPr>
            <w:rFonts w:asciiTheme="majorBidi" w:hAnsiTheme="majorBidi" w:cstheme="majorBidi"/>
            <w:sz w:val="28"/>
          </w:rPr>
          <w:fldChar w:fldCharType="begin"/>
        </w:r>
        <w:r w:rsidRPr="005F6E3C">
          <w:rPr>
            <w:rFonts w:asciiTheme="majorBidi" w:hAnsiTheme="majorBidi" w:cstheme="majorBidi"/>
            <w:sz w:val="28"/>
          </w:rPr>
          <w:instrText>PAGE   \* MERGEFORMAT</w:instrText>
        </w:r>
        <w:r w:rsidRPr="005F6E3C">
          <w:rPr>
            <w:rFonts w:asciiTheme="majorBidi" w:hAnsiTheme="majorBidi" w:cstheme="majorBidi"/>
            <w:sz w:val="28"/>
          </w:rPr>
          <w:fldChar w:fldCharType="separate"/>
        </w:r>
        <w:r w:rsidRPr="005F6E3C">
          <w:rPr>
            <w:rFonts w:asciiTheme="majorBidi" w:hAnsiTheme="majorBidi" w:cstheme="majorBidi"/>
            <w:noProof/>
            <w:sz w:val="28"/>
            <w:lang w:val="th-TH"/>
          </w:rPr>
          <w:t>16</w:t>
        </w:r>
        <w:r w:rsidRPr="005F6E3C">
          <w:rPr>
            <w:rFonts w:asciiTheme="majorBidi" w:hAnsiTheme="majorBidi" w:cstheme="majorBidi"/>
            <w:sz w:val="28"/>
          </w:rPr>
          <w:fldChar w:fldCharType="end"/>
        </w:r>
      </w:p>
    </w:sdtContent>
  </w:sdt>
  <w:p w:rsidR="005F6E3C" w:rsidRDefault="005F6E3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12AB1"/>
    <w:multiLevelType w:val="hybridMultilevel"/>
    <w:tmpl w:val="698E06D2"/>
    <w:lvl w:ilvl="0" w:tplc="01160DB0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6E70D4"/>
    <w:rsid w:val="00003498"/>
    <w:rsid w:val="000059FF"/>
    <w:rsid w:val="00006134"/>
    <w:rsid w:val="00012D9F"/>
    <w:rsid w:val="00014843"/>
    <w:rsid w:val="00022677"/>
    <w:rsid w:val="00025FA2"/>
    <w:rsid w:val="00030F02"/>
    <w:rsid w:val="000337B5"/>
    <w:rsid w:val="00037DD3"/>
    <w:rsid w:val="00037F6E"/>
    <w:rsid w:val="00042597"/>
    <w:rsid w:val="00054D33"/>
    <w:rsid w:val="00072CF0"/>
    <w:rsid w:val="00074328"/>
    <w:rsid w:val="00076277"/>
    <w:rsid w:val="0007692E"/>
    <w:rsid w:val="00076CF6"/>
    <w:rsid w:val="0009432F"/>
    <w:rsid w:val="00094A83"/>
    <w:rsid w:val="000969A2"/>
    <w:rsid w:val="000A43F1"/>
    <w:rsid w:val="000C53D9"/>
    <w:rsid w:val="000D03FB"/>
    <w:rsid w:val="000E18FC"/>
    <w:rsid w:val="00100550"/>
    <w:rsid w:val="00104D46"/>
    <w:rsid w:val="001260A0"/>
    <w:rsid w:val="00136410"/>
    <w:rsid w:val="00137868"/>
    <w:rsid w:val="001412B1"/>
    <w:rsid w:val="00141CCA"/>
    <w:rsid w:val="00153CE3"/>
    <w:rsid w:val="001646CD"/>
    <w:rsid w:val="00165BFC"/>
    <w:rsid w:val="00182CD9"/>
    <w:rsid w:val="00191803"/>
    <w:rsid w:val="001958F5"/>
    <w:rsid w:val="00197582"/>
    <w:rsid w:val="001A39B6"/>
    <w:rsid w:val="001A70BF"/>
    <w:rsid w:val="001B2509"/>
    <w:rsid w:val="001B7D26"/>
    <w:rsid w:val="001B7E2B"/>
    <w:rsid w:val="001C3082"/>
    <w:rsid w:val="001C43AD"/>
    <w:rsid w:val="001C7D99"/>
    <w:rsid w:val="001E4C58"/>
    <w:rsid w:val="001E690E"/>
    <w:rsid w:val="001F5D70"/>
    <w:rsid w:val="001F7077"/>
    <w:rsid w:val="00203225"/>
    <w:rsid w:val="002040E2"/>
    <w:rsid w:val="0021377E"/>
    <w:rsid w:val="002235CF"/>
    <w:rsid w:val="0023323F"/>
    <w:rsid w:val="00234739"/>
    <w:rsid w:val="002562AB"/>
    <w:rsid w:val="00264C45"/>
    <w:rsid w:val="0027264D"/>
    <w:rsid w:val="00275E55"/>
    <w:rsid w:val="002805A1"/>
    <w:rsid w:val="002947E8"/>
    <w:rsid w:val="00295636"/>
    <w:rsid w:val="002B5ABF"/>
    <w:rsid w:val="002C4579"/>
    <w:rsid w:val="002C5306"/>
    <w:rsid w:val="002E5D09"/>
    <w:rsid w:val="002E742C"/>
    <w:rsid w:val="002F651D"/>
    <w:rsid w:val="003149E8"/>
    <w:rsid w:val="00314F17"/>
    <w:rsid w:val="00315666"/>
    <w:rsid w:val="00317F23"/>
    <w:rsid w:val="00321DA8"/>
    <w:rsid w:val="003240B3"/>
    <w:rsid w:val="00345E4E"/>
    <w:rsid w:val="00351D2D"/>
    <w:rsid w:val="00352B70"/>
    <w:rsid w:val="003530D4"/>
    <w:rsid w:val="00355AF7"/>
    <w:rsid w:val="003650C9"/>
    <w:rsid w:val="003717AF"/>
    <w:rsid w:val="00371D57"/>
    <w:rsid w:val="00385126"/>
    <w:rsid w:val="00386653"/>
    <w:rsid w:val="00391066"/>
    <w:rsid w:val="003A00B3"/>
    <w:rsid w:val="003A2571"/>
    <w:rsid w:val="003A391E"/>
    <w:rsid w:val="003C386D"/>
    <w:rsid w:val="003D3D14"/>
    <w:rsid w:val="003D6A9F"/>
    <w:rsid w:val="003E7F99"/>
    <w:rsid w:val="004124BC"/>
    <w:rsid w:val="00421191"/>
    <w:rsid w:val="00435BBB"/>
    <w:rsid w:val="00440BF1"/>
    <w:rsid w:val="004413EC"/>
    <w:rsid w:val="0044237B"/>
    <w:rsid w:val="00442B78"/>
    <w:rsid w:val="00471668"/>
    <w:rsid w:val="00472A6B"/>
    <w:rsid w:val="00473793"/>
    <w:rsid w:val="00476B87"/>
    <w:rsid w:val="00481169"/>
    <w:rsid w:val="00484873"/>
    <w:rsid w:val="004858A9"/>
    <w:rsid w:val="00495920"/>
    <w:rsid w:val="00495B70"/>
    <w:rsid w:val="00497CA6"/>
    <w:rsid w:val="004A3422"/>
    <w:rsid w:val="004C02BA"/>
    <w:rsid w:val="004F2A8C"/>
    <w:rsid w:val="00515C4F"/>
    <w:rsid w:val="00516508"/>
    <w:rsid w:val="00533FC3"/>
    <w:rsid w:val="00536FA5"/>
    <w:rsid w:val="00543A1B"/>
    <w:rsid w:val="00545C05"/>
    <w:rsid w:val="00546687"/>
    <w:rsid w:val="00547BE1"/>
    <w:rsid w:val="005512F4"/>
    <w:rsid w:val="00584EC3"/>
    <w:rsid w:val="00593C70"/>
    <w:rsid w:val="0059459D"/>
    <w:rsid w:val="00595EC5"/>
    <w:rsid w:val="005A0E15"/>
    <w:rsid w:val="005A2018"/>
    <w:rsid w:val="005A4129"/>
    <w:rsid w:val="005A4717"/>
    <w:rsid w:val="005C3977"/>
    <w:rsid w:val="005C4FCB"/>
    <w:rsid w:val="005C66B8"/>
    <w:rsid w:val="005C7F7A"/>
    <w:rsid w:val="005D424E"/>
    <w:rsid w:val="005E2A64"/>
    <w:rsid w:val="005F3761"/>
    <w:rsid w:val="005F6E3C"/>
    <w:rsid w:val="0060188B"/>
    <w:rsid w:val="00604EF9"/>
    <w:rsid w:val="0060533D"/>
    <w:rsid w:val="006158FE"/>
    <w:rsid w:val="0062263C"/>
    <w:rsid w:val="00624A3E"/>
    <w:rsid w:val="006317BE"/>
    <w:rsid w:val="006479CD"/>
    <w:rsid w:val="00677B3C"/>
    <w:rsid w:val="006821B2"/>
    <w:rsid w:val="006824C7"/>
    <w:rsid w:val="006A2369"/>
    <w:rsid w:val="006A5D1D"/>
    <w:rsid w:val="006B2E6E"/>
    <w:rsid w:val="006B64FD"/>
    <w:rsid w:val="006B6636"/>
    <w:rsid w:val="006C6E52"/>
    <w:rsid w:val="006D7EF3"/>
    <w:rsid w:val="006E28D1"/>
    <w:rsid w:val="006E70D4"/>
    <w:rsid w:val="0070294B"/>
    <w:rsid w:val="00703396"/>
    <w:rsid w:val="00706AF4"/>
    <w:rsid w:val="00712173"/>
    <w:rsid w:val="00714ED9"/>
    <w:rsid w:val="00725A82"/>
    <w:rsid w:val="00731545"/>
    <w:rsid w:val="0073174E"/>
    <w:rsid w:val="00731AA9"/>
    <w:rsid w:val="00742D79"/>
    <w:rsid w:val="00744FEF"/>
    <w:rsid w:val="00754DA2"/>
    <w:rsid w:val="0075774B"/>
    <w:rsid w:val="007621B0"/>
    <w:rsid w:val="007C4A56"/>
    <w:rsid w:val="007C571C"/>
    <w:rsid w:val="007D2693"/>
    <w:rsid w:val="007D59AA"/>
    <w:rsid w:val="007E67BE"/>
    <w:rsid w:val="007F0C23"/>
    <w:rsid w:val="007F6A27"/>
    <w:rsid w:val="0080260C"/>
    <w:rsid w:val="0081310F"/>
    <w:rsid w:val="008176C5"/>
    <w:rsid w:val="00817B8B"/>
    <w:rsid w:val="00817DD8"/>
    <w:rsid w:val="008203F1"/>
    <w:rsid w:val="00821628"/>
    <w:rsid w:val="00832B52"/>
    <w:rsid w:val="008337FD"/>
    <w:rsid w:val="00847C7E"/>
    <w:rsid w:val="008601A5"/>
    <w:rsid w:val="008639BD"/>
    <w:rsid w:val="00870C1B"/>
    <w:rsid w:val="0087736B"/>
    <w:rsid w:val="008A1632"/>
    <w:rsid w:val="008A50E3"/>
    <w:rsid w:val="008C7DA8"/>
    <w:rsid w:val="008D0D82"/>
    <w:rsid w:val="008E7018"/>
    <w:rsid w:val="008F700A"/>
    <w:rsid w:val="009117B6"/>
    <w:rsid w:val="00915515"/>
    <w:rsid w:val="009356EC"/>
    <w:rsid w:val="0094639A"/>
    <w:rsid w:val="00976C22"/>
    <w:rsid w:val="00977246"/>
    <w:rsid w:val="00982FD8"/>
    <w:rsid w:val="00984B58"/>
    <w:rsid w:val="00991F5B"/>
    <w:rsid w:val="00996D6F"/>
    <w:rsid w:val="009A1F3F"/>
    <w:rsid w:val="009A2D90"/>
    <w:rsid w:val="009B09DD"/>
    <w:rsid w:val="009B6C5F"/>
    <w:rsid w:val="009C0C34"/>
    <w:rsid w:val="009C46FA"/>
    <w:rsid w:val="009D14B9"/>
    <w:rsid w:val="009E04F7"/>
    <w:rsid w:val="009E1DC2"/>
    <w:rsid w:val="009E3A70"/>
    <w:rsid w:val="009F2D79"/>
    <w:rsid w:val="009F4B80"/>
    <w:rsid w:val="00A00267"/>
    <w:rsid w:val="00A03C50"/>
    <w:rsid w:val="00A14111"/>
    <w:rsid w:val="00A44644"/>
    <w:rsid w:val="00A44D70"/>
    <w:rsid w:val="00A54336"/>
    <w:rsid w:val="00A5531D"/>
    <w:rsid w:val="00A55A1D"/>
    <w:rsid w:val="00A56359"/>
    <w:rsid w:val="00A71597"/>
    <w:rsid w:val="00A86B6C"/>
    <w:rsid w:val="00AA7932"/>
    <w:rsid w:val="00AC06EC"/>
    <w:rsid w:val="00AC54DD"/>
    <w:rsid w:val="00AD2F08"/>
    <w:rsid w:val="00AE22DE"/>
    <w:rsid w:val="00AE6AF2"/>
    <w:rsid w:val="00AF0AD7"/>
    <w:rsid w:val="00B004F5"/>
    <w:rsid w:val="00B0193B"/>
    <w:rsid w:val="00B05224"/>
    <w:rsid w:val="00B12998"/>
    <w:rsid w:val="00B16EFB"/>
    <w:rsid w:val="00B35959"/>
    <w:rsid w:val="00B52DA5"/>
    <w:rsid w:val="00B53D4F"/>
    <w:rsid w:val="00B87F1C"/>
    <w:rsid w:val="00BA1E5D"/>
    <w:rsid w:val="00BA3F3C"/>
    <w:rsid w:val="00BA54FB"/>
    <w:rsid w:val="00BB2760"/>
    <w:rsid w:val="00BB535C"/>
    <w:rsid w:val="00BC1132"/>
    <w:rsid w:val="00BD38EB"/>
    <w:rsid w:val="00BD435F"/>
    <w:rsid w:val="00BD53A0"/>
    <w:rsid w:val="00BE3942"/>
    <w:rsid w:val="00BF270E"/>
    <w:rsid w:val="00C00565"/>
    <w:rsid w:val="00C01CF9"/>
    <w:rsid w:val="00C2014B"/>
    <w:rsid w:val="00C24EA4"/>
    <w:rsid w:val="00C27387"/>
    <w:rsid w:val="00C33D1E"/>
    <w:rsid w:val="00C51C47"/>
    <w:rsid w:val="00C63423"/>
    <w:rsid w:val="00C739B3"/>
    <w:rsid w:val="00C73DC0"/>
    <w:rsid w:val="00C9632E"/>
    <w:rsid w:val="00CA0D01"/>
    <w:rsid w:val="00CA413E"/>
    <w:rsid w:val="00CA7003"/>
    <w:rsid w:val="00CB067C"/>
    <w:rsid w:val="00CC7DDA"/>
    <w:rsid w:val="00D0583E"/>
    <w:rsid w:val="00D05924"/>
    <w:rsid w:val="00D36458"/>
    <w:rsid w:val="00D427A5"/>
    <w:rsid w:val="00D42E73"/>
    <w:rsid w:val="00D52F1D"/>
    <w:rsid w:val="00D6064E"/>
    <w:rsid w:val="00D666DB"/>
    <w:rsid w:val="00D67F87"/>
    <w:rsid w:val="00D72C10"/>
    <w:rsid w:val="00D7698E"/>
    <w:rsid w:val="00D830D4"/>
    <w:rsid w:val="00D8573C"/>
    <w:rsid w:val="00DA5617"/>
    <w:rsid w:val="00DA5642"/>
    <w:rsid w:val="00DA5784"/>
    <w:rsid w:val="00DB3FC0"/>
    <w:rsid w:val="00DC0F79"/>
    <w:rsid w:val="00DF4C4B"/>
    <w:rsid w:val="00DF7863"/>
    <w:rsid w:val="00E0310F"/>
    <w:rsid w:val="00E03B74"/>
    <w:rsid w:val="00E1257B"/>
    <w:rsid w:val="00E170EB"/>
    <w:rsid w:val="00E212F5"/>
    <w:rsid w:val="00E23665"/>
    <w:rsid w:val="00E312B8"/>
    <w:rsid w:val="00E31743"/>
    <w:rsid w:val="00E42E6E"/>
    <w:rsid w:val="00E45E51"/>
    <w:rsid w:val="00E579A4"/>
    <w:rsid w:val="00E73192"/>
    <w:rsid w:val="00E7662D"/>
    <w:rsid w:val="00EA73E6"/>
    <w:rsid w:val="00EB151C"/>
    <w:rsid w:val="00EB3FE8"/>
    <w:rsid w:val="00EC5C9E"/>
    <w:rsid w:val="00EE02FA"/>
    <w:rsid w:val="00EE688A"/>
    <w:rsid w:val="00EF5562"/>
    <w:rsid w:val="00F0544D"/>
    <w:rsid w:val="00F159F1"/>
    <w:rsid w:val="00F20B54"/>
    <w:rsid w:val="00F247E1"/>
    <w:rsid w:val="00F272F6"/>
    <w:rsid w:val="00F308C9"/>
    <w:rsid w:val="00F339A9"/>
    <w:rsid w:val="00F357E7"/>
    <w:rsid w:val="00F43666"/>
    <w:rsid w:val="00F55FE2"/>
    <w:rsid w:val="00F57115"/>
    <w:rsid w:val="00F62B48"/>
    <w:rsid w:val="00F6414C"/>
    <w:rsid w:val="00F85400"/>
    <w:rsid w:val="00F9661B"/>
    <w:rsid w:val="00FA43FE"/>
    <w:rsid w:val="00FB1158"/>
    <w:rsid w:val="00FC534A"/>
    <w:rsid w:val="00FF242E"/>
    <w:rsid w:val="00FF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99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998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character" w:customStyle="1" w:styleId="apple-converted-space">
    <w:name w:val="apple-converted-space"/>
    <w:basedOn w:val="a0"/>
    <w:rsid w:val="00D7698E"/>
  </w:style>
  <w:style w:type="character" w:styleId="a4">
    <w:name w:val="Hyperlink"/>
    <w:basedOn w:val="a0"/>
    <w:uiPriority w:val="99"/>
    <w:semiHidden/>
    <w:unhideWhenUsed/>
    <w:rsid w:val="00D7698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F6E3C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5F6E3C"/>
    <w:rPr>
      <w:rFonts w:ascii="Times New Roman" w:eastAsia="Times New Roman" w:hAnsi="Times New Roman" w:cs="Angsana New"/>
      <w:sz w:val="24"/>
    </w:rPr>
  </w:style>
  <w:style w:type="paragraph" w:styleId="a7">
    <w:name w:val="footer"/>
    <w:basedOn w:val="a"/>
    <w:link w:val="a8"/>
    <w:uiPriority w:val="99"/>
    <w:unhideWhenUsed/>
    <w:rsid w:val="005F6E3C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5F6E3C"/>
    <w:rPr>
      <w:rFonts w:ascii="Times New Roman" w:eastAsia="Times New Roman" w:hAnsi="Times New Roman" w:cs="Angsana New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5F6E3C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5F6E3C"/>
    <w:rPr>
      <w:rFonts w:ascii="Tahoma" w:eastAsia="Times New Roman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42A81-3B9E-4957-811A-44CA984F8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19</Pages>
  <Words>5324</Words>
  <Characters>30347</Characters>
  <Application>Microsoft Office Word</Application>
  <DocSecurity>0</DocSecurity>
  <Lines>252</Lines>
  <Paragraphs>71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35600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passorn</cp:lastModifiedBy>
  <cp:revision>27</cp:revision>
  <cp:lastPrinted>2017-02-03T03:09:00Z</cp:lastPrinted>
  <dcterms:created xsi:type="dcterms:W3CDTF">2016-10-22T03:30:00Z</dcterms:created>
  <dcterms:modified xsi:type="dcterms:W3CDTF">2017-02-03T03:09:00Z</dcterms:modified>
</cp:coreProperties>
</file>